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BB9" w:rsidRDefault="00D631D2" w:rsidP="00D631D2">
      <w:pPr>
        <w:jc w:val="center"/>
        <w:rPr>
          <w:b/>
          <w:sz w:val="72"/>
          <w:szCs w:val="72"/>
        </w:rPr>
      </w:pPr>
      <w:r w:rsidRPr="00D631D2">
        <w:rPr>
          <w:b/>
          <w:sz w:val="72"/>
          <w:szCs w:val="72"/>
        </w:rPr>
        <w:t>Ερευνητική Εργασία</w:t>
      </w:r>
    </w:p>
    <w:p w:rsidR="00D631D2" w:rsidRDefault="00D631D2" w:rsidP="00D631D2">
      <w:pPr>
        <w:jc w:val="center"/>
        <w:rPr>
          <w:sz w:val="48"/>
          <w:szCs w:val="48"/>
          <w:u w:val="single"/>
        </w:rPr>
      </w:pPr>
      <w:r w:rsidRPr="00D631D2">
        <w:rPr>
          <w:sz w:val="48"/>
          <w:szCs w:val="48"/>
          <w:u w:val="single"/>
        </w:rPr>
        <w:t>Ταξιδεύοντας στην Ευρώπη</w:t>
      </w:r>
    </w:p>
    <w:p w:rsidR="00D631D2" w:rsidRDefault="00D631D2" w:rsidP="00D631D2">
      <w:pPr>
        <w:jc w:val="center"/>
        <w:rPr>
          <w:i/>
          <w:sz w:val="48"/>
          <w:szCs w:val="48"/>
        </w:rPr>
      </w:pPr>
      <w:r>
        <w:rPr>
          <w:i/>
          <w:sz w:val="48"/>
          <w:szCs w:val="48"/>
        </w:rPr>
        <w:t>2ο Γε</w:t>
      </w:r>
      <w:r w:rsidR="003A78DB">
        <w:rPr>
          <w:i/>
          <w:sz w:val="48"/>
          <w:szCs w:val="48"/>
        </w:rPr>
        <w:t xml:space="preserve">νικό Λύκειο Ηγουμενίτσας </w:t>
      </w:r>
    </w:p>
    <w:p w:rsidR="00D631D2" w:rsidRDefault="00D631D2" w:rsidP="00D631D2">
      <w:pPr>
        <w:pStyle w:val="a3"/>
        <w:numPr>
          <w:ilvl w:val="0"/>
          <w:numId w:val="1"/>
        </w:numPr>
        <w:rPr>
          <w:i/>
          <w:sz w:val="48"/>
          <w:szCs w:val="48"/>
        </w:rPr>
      </w:pPr>
      <w:r>
        <w:rPr>
          <w:i/>
          <w:sz w:val="48"/>
          <w:szCs w:val="48"/>
        </w:rPr>
        <w:t>Α’ Λυκείου</w:t>
      </w:r>
    </w:p>
    <w:p w:rsidR="00176697" w:rsidRPr="003A78DB" w:rsidRDefault="003A78DB" w:rsidP="00176697">
      <w:pPr>
        <w:pStyle w:val="a3"/>
        <w:rPr>
          <w:i/>
          <w:sz w:val="48"/>
          <w:szCs w:val="48"/>
          <w:lang w:val="en-US"/>
        </w:rPr>
      </w:pPr>
      <w:r>
        <w:rPr>
          <w:i/>
          <w:sz w:val="48"/>
          <w:szCs w:val="48"/>
        </w:rPr>
        <w:t xml:space="preserve">Σχ. Έτος </w:t>
      </w:r>
      <w:r>
        <w:rPr>
          <w:i/>
          <w:sz w:val="48"/>
          <w:szCs w:val="48"/>
          <w:lang w:val="en-US"/>
        </w:rPr>
        <w:t>: 2016-2017</w:t>
      </w:r>
    </w:p>
    <w:p w:rsidR="00D631D2" w:rsidRDefault="00176697" w:rsidP="00176697">
      <w:pPr>
        <w:jc w:val="center"/>
        <w:rPr>
          <w:b/>
          <w:i/>
          <w:sz w:val="48"/>
          <w:szCs w:val="48"/>
          <w:u w:val="single"/>
        </w:rPr>
      </w:pPr>
      <w:r>
        <w:rPr>
          <w:b/>
          <w:i/>
          <w:noProof/>
          <w:sz w:val="48"/>
          <w:szCs w:val="48"/>
          <w:u w:val="single"/>
          <w:lang w:eastAsia="el-GR"/>
        </w:rPr>
        <w:drawing>
          <wp:inline distT="0" distB="0" distL="0" distR="0" wp14:anchorId="1DE3A53D" wp14:editId="4146C6B0">
            <wp:extent cx="4241800" cy="288142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Φ.jpg"/>
                    <pic:cNvPicPr/>
                  </pic:nvPicPr>
                  <pic:blipFill>
                    <a:blip r:embed="rId7">
                      <a:extLst>
                        <a:ext uri="{28A0092B-C50C-407E-A947-70E740481C1C}">
                          <a14:useLocalDpi xmlns:a14="http://schemas.microsoft.com/office/drawing/2010/main" val="0"/>
                        </a:ext>
                      </a:extLst>
                    </a:blip>
                    <a:stretch>
                      <a:fillRect/>
                    </a:stretch>
                  </pic:blipFill>
                  <pic:spPr>
                    <a:xfrm>
                      <a:off x="0" y="0"/>
                      <a:ext cx="4302356" cy="2922559"/>
                    </a:xfrm>
                    <a:prstGeom prst="rect">
                      <a:avLst/>
                    </a:prstGeom>
                  </pic:spPr>
                </pic:pic>
              </a:graphicData>
            </a:graphic>
          </wp:inline>
        </w:drawing>
      </w:r>
    </w:p>
    <w:p w:rsidR="00D631D2" w:rsidRDefault="00D631D2" w:rsidP="00D631D2">
      <w:pPr>
        <w:rPr>
          <w:b/>
          <w:i/>
          <w:sz w:val="48"/>
          <w:szCs w:val="48"/>
          <w:u w:val="single"/>
        </w:rPr>
      </w:pPr>
    </w:p>
    <w:p w:rsidR="00176697" w:rsidRDefault="00176697" w:rsidP="00D631D2">
      <w:pPr>
        <w:rPr>
          <w:b/>
          <w:i/>
          <w:sz w:val="48"/>
          <w:szCs w:val="48"/>
          <w:u w:val="single"/>
        </w:rPr>
      </w:pPr>
    </w:p>
    <w:p w:rsidR="00D631D2" w:rsidRPr="009C4D08" w:rsidRDefault="00D631D2" w:rsidP="00D631D2">
      <w:pPr>
        <w:rPr>
          <w:b/>
          <w:i/>
          <w:sz w:val="48"/>
          <w:szCs w:val="48"/>
          <w:u w:val="single"/>
          <w:lang w:val="en-US"/>
        </w:rPr>
      </w:pPr>
    </w:p>
    <w:p w:rsidR="00D631D2" w:rsidRDefault="00D631D2" w:rsidP="00D631D2">
      <w:pPr>
        <w:rPr>
          <w:b/>
          <w:i/>
          <w:sz w:val="48"/>
          <w:szCs w:val="48"/>
          <w:u w:val="single"/>
        </w:rPr>
      </w:pPr>
    </w:p>
    <w:p w:rsidR="00D631D2" w:rsidRDefault="00D631D2" w:rsidP="00D631D2">
      <w:pPr>
        <w:rPr>
          <w:b/>
          <w:i/>
          <w:sz w:val="48"/>
          <w:szCs w:val="48"/>
          <w:u w:val="single"/>
        </w:rPr>
      </w:pPr>
    </w:p>
    <w:p w:rsidR="00D631D2" w:rsidRPr="00D631D2" w:rsidRDefault="0039154A" w:rsidP="00D631D2">
      <w:pPr>
        <w:rPr>
          <w:sz w:val="48"/>
          <w:szCs w:val="48"/>
        </w:rPr>
      </w:pPr>
      <w:r>
        <w:rPr>
          <w:sz w:val="48"/>
          <w:szCs w:val="48"/>
        </w:rPr>
        <w:lastRenderedPageBreak/>
        <w:t>Υπεύθυνη</w:t>
      </w:r>
      <w:r w:rsidRPr="0039154A">
        <w:rPr>
          <w:sz w:val="48"/>
          <w:szCs w:val="48"/>
        </w:rPr>
        <w:t xml:space="preserve"> Καθηγήτρια</w:t>
      </w:r>
      <w:r>
        <w:rPr>
          <w:sz w:val="48"/>
          <w:szCs w:val="48"/>
        </w:rPr>
        <w:t xml:space="preserve"> </w:t>
      </w:r>
      <w:r w:rsidR="00D631D2">
        <w:rPr>
          <w:sz w:val="48"/>
          <w:szCs w:val="48"/>
        </w:rPr>
        <w:t>: Λασκαρίδου Μαργαρίτα</w:t>
      </w:r>
    </w:p>
    <w:p w:rsidR="00D631D2" w:rsidRPr="0039154A" w:rsidRDefault="00D631D2" w:rsidP="00D631D2">
      <w:pPr>
        <w:rPr>
          <w:sz w:val="48"/>
          <w:szCs w:val="48"/>
          <w:u w:val="single"/>
        </w:rPr>
      </w:pPr>
    </w:p>
    <w:p w:rsidR="00160033" w:rsidRPr="0039154A" w:rsidRDefault="00160033" w:rsidP="00D631D2">
      <w:pPr>
        <w:rPr>
          <w:sz w:val="48"/>
          <w:szCs w:val="48"/>
          <w:u w:val="single"/>
        </w:rPr>
      </w:pPr>
    </w:p>
    <w:p w:rsidR="00160033" w:rsidRDefault="00160033" w:rsidP="00160033">
      <w:pPr>
        <w:pStyle w:val="a3"/>
        <w:numPr>
          <w:ilvl w:val="0"/>
          <w:numId w:val="1"/>
        </w:numPr>
        <w:rPr>
          <w:b/>
          <w:sz w:val="48"/>
          <w:szCs w:val="48"/>
        </w:rPr>
      </w:pPr>
      <w:r>
        <w:rPr>
          <w:b/>
          <w:sz w:val="48"/>
          <w:szCs w:val="48"/>
        </w:rPr>
        <w:t xml:space="preserve">Ονόματα μαθητών/τριών που εργάστηκαν :     </w:t>
      </w:r>
    </w:p>
    <w:p w:rsidR="00160033" w:rsidRDefault="00160033" w:rsidP="00160033">
      <w:pPr>
        <w:pStyle w:val="a3"/>
        <w:rPr>
          <w:b/>
          <w:sz w:val="48"/>
          <w:szCs w:val="48"/>
        </w:rPr>
      </w:pPr>
    </w:p>
    <w:p w:rsidR="00160033" w:rsidRPr="007106F1" w:rsidRDefault="007106F1" w:rsidP="00160033">
      <w:pPr>
        <w:pStyle w:val="a3"/>
        <w:numPr>
          <w:ilvl w:val="0"/>
          <w:numId w:val="5"/>
        </w:numPr>
        <w:rPr>
          <w:rFonts w:ascii="Times New Roman" w:hAnsi="Times New Roman" w:cs="Times New Roman"/>
          <w:i/>
          <w:sz w:val="28"/>
          <w:szCs w:val="28"/>
        </w:rPr>
      </w:pPr>
      <w:r w:rsidRPr="007106F1">
        <w:rPr>
          <w:rFonts w:ascii="Times New Roman" w:hAnsi="Times New Roman" w:cs="Times New Roman"/>
          <w:i/>
          <w:sz w:val="28"/>
          <w:szCs w:val="28"/>
        </w:rPr>
        <w:t xml:space="preserve">Αντώνογλου </w:t>
      </w:r>
      <w:r w:rsidR="00160033" w:rsidRPr="007106F1">
        <w:rPr>
          <w:rFonts w:ascii="Times New Roman" w:hAnsi="Times New Roman" w:cs="Times New Roman"/>
          <w:i/>
          <w:sz w:val="28"/>
          <w:szCs w:val="28"/>
        </w:rPr>
        <w:t>Ανδρέας</w:t>
      </w:r>
    </w:p>
    <w:p w:rsidR="00160033" w:rsidRPr="007106F1" w:rsidRDefault="00160033" w:rsidP="00160033">
      <w:pPr>
        <w:pStyle w:val="a3"/>
        <w:numPr>
          <w:ilvl w:val="0"/>
          <w:numId w:val="5"/>
        </w:numPr>
        <w:rPr>
          <w:rFonts w:ascii="Times New Roman" w:hAnsi="Times New Roman" w:cs="Times New Roman"/>
          <w:i/>
          <w:sz w:val="28"/>
          <w:szCs w:val="28"/>
        </w:rPr>
      </w:pPr>
      <w:proofErr w:type="spellStart"/>
      <w:r w:rsidRPr="007106F1">
        <w:rPr>
          <w:rFonts w:ascii="Times New Roman" w:hAnsi="Times New Roman" w:cs="Times New Roman"/>
          <w:i/>
          <w:sz w:val="28"/>
          <w:szCs w:val="28"/>
        </w:rPr>
        <w:t>Βασίας</w:t>
      </w:r>
      <w:proofErr w:type="spellEnd"/>
      <w:r w:rsidRPr="007106F1">
        <w:rPr>
          <w:rFonts w:ascii="Times New Roman" w:hAnsi="Times New Roman" w:cs="Times New Roman"/>
          <w:i/>
          <w:sz w:val="28"/>
          <w:szCs w:val="28"/>
        </w:rPr>
        <w:t xml:space="preserve"> Δημήτριος</w:t>
      </w:r>
    </w:p>
    <w:p w:rsidR="00160033" w:rsidRPr="007106F1" w:rsidRDefault="00160033" w:rsidP="00160033">
      <w:pPr>
        <w:pStyle w:val="a3"/>
        <w:numPr>
          <w:ilvl w:val="0"/>
          <w:numId w:val="5"/>
        </w:numPr>
        <w:rPr>
          <w:rFonts w:ascii="Times New Roman" w:hAnsi="Times New Roman" w:cs="Times New Roman"/>
          <w:i/>
          <w:sz w:val="28"/>
          <w:szCs w:val="28"/>
        </w:rPr>
      </w:pPr>
      <w:r w:rsidRPr="007106F1">
        <w:rPr>
          <w:rFonts w:ascii="Times New Roman" w:hAnsi="Times New Roman" w:cs="Times New Roman"/>
          <w:i/>
          <w:sz w:val="28"/>
          <w:szCs w:val="28"/>
        </w:rPr>
        <w:t>Βασιλείου Ηλίας</w:t>
      </w:r>
    </w:p>
    <w:p w:rsidR="00160033" w:rsidRPr="007106F1" w:rsidRDefault="00160033" w:rsidP="00160033">
      <w:pPr>
        <w:pStyle w:val="a3"/>
        <w:numPr>
          <w:ilvl w:val="0"/>
          <w:numId w:val="5"/>
        </w:numPr>
        <w:rPr>
          <w:rFonts w:ascii="Times New Roman" w:hAnsi="Times New Roman" w:cs="Times New Roman"/>
          <w:i/>
          <w:sz w:val="28"/>
          <w:szCs w:val="28"/>
        </w:rPr>
      </w:pPr>
      <w:r w:rsidRPr="007106F1">
        <w:rPr>
          <w:rFonts w:ascii="Times New Roman" w:hAnsi="Times New Roman" w:cs="Times New Roman"/>
          <w:i/>
          <w:sz w:val="28"/>
          <w:szCs w:val="28"/>
        </w:rPr>
        <w:t>Βασιλείου Καλλιθέα</w:t>
      </w:r>
    </w:p>
    <w:p w:rsidR="00160033" w:rsidRPr="007106F1" w:rsidRDefault="00160033" w:rsidP="00160033">
      <w:pPr>
        <w:pStyle w:val="a3"/>
        <w:numPr>
          <w:ilvl w:val="0"/>
          <w:numId w:val="5"/>
        </w:numPr>
        <w:rPr>
          <w:rFonts w:ascii="Times New Roman" w:hAnsi="Times New Roman" w:cs="Times New Roman"/>
          <w:i/>
          <w:sz w:val="28"/>
          <w:szCs w:val="28"/>
        </w:rPr>
      </w:pPr>
      <w:r w:rsidRPr="007106F1">
        <w:rPr>
          <w:rFonts w:ascii="Times New Roman" w:hAnsi="Times New Roman" w:cs="Times New Roman"/>
          <w:i/>
          <w:sz w:val="28"/>
          <w:szCs w:val="28"/>
        </w:rPr>
        <w:t>Βασιλείου Τατιάνα</w:t>
      </w:r>
    </w:p>
    <w:p w:rsidR="00160033" w:rsidRPr="007106F1" w:rsidRDefault="00160033" w:rsidP="00160033">
      <w:pPr>
        <w:pStyle w:val="a3"/>
        <w:numPr>
          <w:ilvl w:val="0"/>
          <w:numId w:val="5"/>
        </w:numPr>
        <w:rPr>
          <w:rFonts w:ascii="Times New Roman" w:hAnsi="Times New Roman" w:cs="Times New Roman"/>
          <w:i/>
          <w:sz w:val="28"/>
          <w:szCs w:val="28"/>
        </w:rPr>
      </w:pPr>
      <w:r w:rsidRPr="007106F1">
        <w:rPr>
          <w:rFonts w:ascii="Times New Roman" w:hAnsi="Times New Roman" w:cs="Times New Roman"/>
          <w:i/>
          <w:sz w:val="28"/>
          <w:szCs w:val="28"/>
        </w:rPr>
        <w:t>Βάσσου Ελένη</w:t>
      </w:r>
    </w:p>
    <w:p w:rsidR="00160033" w:rsidRPr="007106F1" w:rsidRDefault="007106F1" w:rsidP="00160033">
      <w:pPr>
        <w:pStyle w:val="a3"/>
        <w:numPr>
          <w:ilvl w:val="0"/>
          <w:numId w:val="5"/>
        </w:numPr>
        <w:rPr>
          <w:rFonts w:ascii="Times New Roman" w:hAnsi="Times New Roman" w:cs="Times New Roman"/>
          <w:i/>
          <w:sz w:val="28"/>
          <w:szCs w:val="28"/>
        </w:rPr>
      </w:pPr>
      <w:r w:rsidRPr="007106F1">
        <w:rPr>
          <w:rFonts w:ascii="Times New Roman" w:hAnsi="Times New Roman" w:cs="Times New Roman"/>
          <w:i/>
          <w:sz w:val="28"/>
          <w:szCs w:val="28"/>
        </w:rPr>
        <w:t>Γεωργάκης Σπυρίδων</w:t>
      </w:r>
    </w:p>
    <w:p w:rsidR="007106F1" w:rsidRPr="007106F1" w:rsidRDefault="007106F1" w:rsidP="00160033">
      <w:pPr>
        <w:pStyle w:val="a3"/>
        <w:numPr>
          <w:ilvl w:val="0"/>
          <w:numId w:val="5"/>
        </w:numPr>
        <w:rPr>
          <w:rFonts w:ascii="Times New Roman" w:hAnsi="Times New Roman" w:cs="Times New Roman"/>
          <w:i/>
          <w:sz w:val="28"/>
          <w:szCs w:val="28"/>
        </w:rPr>
      </w:pPr>
      <w:r w:rsidRPr="007106F1">
        <w:rPr>
          <w:rFonts w:ascii="Times New Roman" w:hAnsi="Times New Roman" w:cs="Times New Roman"/>
          <w:i/>
          <w:sz w:val="28"/>
          <w:szCs w:val="28"/>
        </w:rPr>
        <w:t>Γεωργιάδου Σπυριδούλα</w:t>
      </w:r>
    </w:p>
    <w:p w:rsidR="007106F1" w:rsidRPr="007106F1" w:rsidRDefault="007106F1" w:rsidP="00160033">
      <w:pPr>
        <w:pStyle w:val="a3"/>
        <w:numPr>
          <w:ilvl w:val="0"/>
          <w:numId w:val="5"/>
        </w:numPr>
        <w:rPr>
          <w:rFonts w:ascii="Times New Roman" w:hAnsi="Times New Roman" w:cs="Times New Roman"/>
          <w:i/>
          <w:sz w:val="28"/>
          <w:szCs w:val="28"/>
        </w:rPr>
      </w:pPr>
      <w:proofErr w:type="spellStart"/>
      <w:r w:rsidRPr="007106F1">
        <w:rPr>
          <w:rFonts w:ascii="Times New Roman" w:hAnsi="Times New Roman" w:cs="Times New Roman"/>
          <w:i/>
          <w:sz w:val="28"/>
          <w:szCs w:val="28"/>
        </w:rPr>
        <w:t>Γκαρόζης</w:t>
      </w:r>
      <w:proofErr w:type="spellEnd"/>
      <w:r w:rsidRPr="007106F1">
        <w:rPr>
          <w:rFonts w:ascii="Times New Roman" w:hAnsi="Times New Roman" w:cs="Times New Roman"/>
          <w:i/>
          <w:sz w:val="28"/>
          <w:szCs w:val="28"/>
        </w:rPr>
        <w:t xml:space="preserve"> Φώτιος</w:t>
      </w:r>
    </w:p>
    <w:p w:rsidR="007106F1" w:rsidRPr="007106F1" w:rsidRDefault="007106F1" w:rsidP="00160033">
      <w:pPr>
        <w:pStyle w:val="a3"/>
        <w:numPr>
          <w:ilvl w:val="0"/>
          <w:numId w:val="5"/>
        </w:numPr>
        <w:rPr>
          <w:rFonts w:ascii="Times New Roman" w:hAnsi="Times New Roman" w:cs="Times New Roman"/>
          <w:i/>
          <w:sz w:val="28"/>
          <w:szCs w:val="28"/>
        </w:rPr>
      </w:pPr>
      <w:r w:rsidRPr="007106F1">
        <w:rPr>
          <w:rFonts w:ascii="Times New Roman" w:hAnsi="Times New Roman" w:cs="Times New Roman"/>
          <w:i/>
          <w:sz w:val="28"/>
          <w:szCs w:val="28"/>
        </w:rPr>
        <w:t xml:space="preserve"> Γούση Αντωνία</w:t>
      </w:r>
    </w:p>
    <w:p w:rsidR="007106F1" w:rsidRPr="007106F1" w:rsidRDefault="007106F1" w:rsidP="00160033">
      <w:pPr>
        <w:pStyle w:val="a3"/>
        <w:numPr>
          <w:ilvl w:val="0"/>
          <w:numId w:val="5"/>
        </w:numPr>
        <w:rPr>
          <w:rFonts w:ascii="Times New Roman" w:hAnsi="Times New Roman" w:cs="Times New Roman"/>
          <w:i/>
          <w:sz w:val="28"/>
          <w:szCs w:val="28"/>
        </w:rPr>
      </w:pPr>
      <w:proofErr w:type="spellStart"/>
      <w:r w:rsidRPr="007106F1">
        <w:rPr>
          <w:rFonts w:ascii="Times New Roman" w:hAnsi="Times New Roman" w:cs="Times New Roman"/>
          <w:i/>
          <w:sz w:val="28"/>
          <w:szCs w:val="28"/>
        </w:rPr>
        <w:t>Κάτσιος</w:t>
      </w:r>
      <w:proofErr w:type="spellEnd"/>
      <w:r w:rsidRPr="007106F1">
        <w:rPr>
          <w:rFonts w:ascii="Times New Roman" w:hAnsi="Times New Roman" w:cs="Times New Roman"/>
          <w:i/>
          <w:sz w:val="28"/>
          <w:szCs w:val="28"/>
        </w:rPr>
        <w:t xml:space="preserve"> Βασίλειος</w:t>
      </w:r>
    </w:p>
    <w:p w:rsidR="007106F1" w:rsidRPr="007106F1" w:rsidRDefault="007106F1" w:rsidP="00160033">
      <w:pPr>
        <w:pStyle w:val="a3"/>
        <w:numPr>
          <w:ilvl w:val="0"/>
          <w:numId w:val="5"/>
        </w:numPr>
        <w:rPr>
          <w:rFonts w:ascii="Times New Roman" w:hAnsi="Times New Roman" w:cs="Times New Roman"/>
          <w:i/>
          <w:sz w:val="28"/>
          <w:szCs w:val="28"/>
        </w:rPr>
      </w:pPr>
      <w:proofErr w:type="spellStart"/>
      <w:r w:rsidRPr="007106F1">
        <w:rPr>
          <w:rFonts w:ascii="Times New Roman" w:hAnsi="Times New Roman" w:cs="Times New Roman"/>
          <w:i/>
          <w:sz w:val="28"/>
          <w:szCs w:val="28"/>
        </w:rPr>
        <w:t>Καλλέ</w:t>
      </w:r>
      <w:proofErr w:type="spellEnd"/>
      <w:r w:rsidRPr="007106F1">
        <w:rPr>
          <w:rFonts w:ascii="Times New Roman" w:hAnsi="Times New Roman" w:cs="Times New Roman"/>
          <w:i/>
          <w:sz w:val="28"/>
          <w:szCs w:val="28"/>
        </w:rPr>
        <w:t xml:space="preserve"> Στυλιανή </w:t>
      </w:r>
    </w:p>
    <w:p w:rsidR="007106F1" w:rsidRPr="007106F1" w:rsidRDefault="007106F1" w:rsidP="00160033">
      <w:pPr>
        <w:pStyle w:val="a3"/>
        <w:numPr>
          <w:ilvl w:val="0"/>
          <w:numId w:val="5"/>
        </w:numPr>
        <w:rPr>
          <w:rFonts w:ascii="Times New Roman" w:hAnsi="Times New Roman" w:cs="Times New Roman"/>
          <w:i/>
          <w:sz w:val="28"/>
          <w:szCs w:val="28"/>
        </w:rPr>
      </w:pPr>
      <w:proofErr w:type="spellStart"/>
      <w:r w:rsidRPr="007106F1">
        <w:rPr>
          <w:rFonts w:ascii="Times New Roman" w:hAnsi="Times New Roman" w:cs="Times New Roman"/>
          <w:i/>
          <w:sz w:val="28"/>
          <w:szCs w:val="28"/>
        </w:rPr>
        <w:t>Κυβράνογλου</w:t>
      </w:r>
      <w:proofErr w:type="spellEnd"/>
      <w:r w:rsidRPr="007106F1">
        <w:rPr>
          <w:rFonts w:ascii="Times New Roman" w:hAnsi="Times New Roman" w:cs="Times New Roman"/>
          <w:i/>
          <w:sz w:val="28"/>
          <w:szCs w:val="28"/>
        </w:rPr>
        <w:t xml:space="preserve"> Ιωάννης</w:t>
      </w:r>
    </w:p>
    <w:p w:rsidR="007106F1" w:rsidRPr="007106F1" w:rsidRDefault="007106F1" w:rsidP="00160033">
      <w:pPr>
        <w:pStyle w:val="a3"/>
        <w:numPr>
          <w:ilvl w:val="0"/>
          <w:numId w:val="5"/>
        </w:numPr>
        <w:rPr>
          <w:rFonts w:ascii="Times New Roman" w:hAnsi="Times New Roman" w:cs="Times New Roman"/>
          <w:i/>
          <w:sz w:val="28"/>
          <w:szCs w:val="28"/>
        </w:rPr>
      </w:pPr>
      <w:proofErr w:type="spellStart"/>
      <w:r w:rsidRPr="007106F1">
        <w:rPr>
          <w:rFonts w:ascii="Times New Roman" w:hAnsi="Times New Roman" w:cs="Times New Roman"/>
          <w:i/>
          <w:sz w:val="28"/>
          <w:szCs w:val="28"/>
        </w:rPr>
        <w:t>Κύργιος</w:t>
      </w:r>
      <w:proofErr w:type="spellEnd"/>
      <w:r w:rsidRPr="007106F1">
        <w:rPr>
          <w:rFonts w:ascii="Times New Roman" w:hAnsi="Times New Roman" w:cs="Times New Roman"/>
          <w:i/>
          <w:sz w:val="28"/>
          <w:szCs w:val="28"/>
        </w:rPr>
        <w:t xml:space="preserve"> Χρήστος</w:t>
      </w:r>
    </w:p>
    <w:p w:rsidR="007106F1" w:rsidRPr="007106F1" w:rsidRDefault="007106F1" w:rsidP="00160033">
      <w:pPr>
        <w:pStyle w:val="a3"/>
        <w:numPr>
          <w:ilvl w:val="0"/>
          <w:numId w:val="5"/>
        </w:numPr>
        <w:rPr>
          <w:rFonts w:ascii="Times New Roman" w:hAnsi="Times New Roman" w:cs="Times New Roman"/>
          <w:i/>
          <w:sz w:val="28"/>
          <w:szCs w:val="28"/>
        </w:rPr>
      </w:pPr>
      <w:proofErr w:type="spellStart"/>
      <w:r w:rsidRPr="007106F1">
        <w:rPr>
          <w:rFonts w:ascii="Times New Roman" w:hAnsi="Times New Roman" w:cs="Times New Roman"/>
          <w:i/>
          <w:sz w:val="28"/>
          <w:szCs w:val="28"/>
        </w:rPr>
        <w:t>Λέζο</w:t>
      </w:r>
      <w:proofErr w:type="spellEnd"/>
      <w:r w:rsidRPr="007106F1">
        <w:rPr>
          <w:rFonts w:ascii="Times New Roman" w:hAnsi="Times New Roman" w:cs="Times New Roman"/>
          <w:i/>
          <w:sz w:val="28"/>
          <w:szCs w:val="28"/>
        </w:rPr>
        <w:t xml:space="preserve"> Ιωάννης</w:t>
      </w:r>
    </w:p>
    <w:p w:rsidR="007106F1" w:rsidRPr="007106F1" w:rsidRDefault="007106F1" w:rsidP="00160033">
      <w:pPr>
        <w:pStyle w:val="a3"/>
        <w:numPr>
          <w:ilvl w:val="0"/>
          <w:numId w:val="5"/>
        </w:numPr>
        <w:rPr>
          <w:rFonts w:ascii="Times New Roman" w:hAnsi="Times New Roman" w:cs="Times New Roman"/>
          <w:i/>
          <w:sz w:val="28"/>
          <w:szCs w:val="28"/>
        </w:rPr>
      </w:pPr>
      <w:r w:rsidRPr="007106F1">
        <w:rPr>
          <w:rFonts w:ascii="Times New Roman" w:hAnsi="Times New Roman" w:cs="Times New Roman"/>
          <w:i/>
          <w:sz w:val="28"/>
          <w:szCs w:val="28"/>
        </w:rPr>
        <w:t>Μίγκου Ελευθερία</w:t>
      </w:r>
    </w:p>
    <w:p w:rsidR="007106F1" w:rsidRPr="007106F1" w:rsidRDefault="007106F1" w:rsidP="00160033">
      <w:pPr>
        <w:pStyle w:val="a3"/>
        <w:numPr>
          <w:ilvl w:val="0"/>
          <w:numId w:val="5"/>
        </w:numPr>
        <w:rPr>
          <w:rFonts w:ascii="Times New Roman" w:hAnsi="Times New Roman" w:cs="Times New Roman"/>
          <w:i/>
          <w:sz w:val="28"/>
          <w:szCs w:val="28"/>
        </w:rPr>
      </w:pPr>
      <w:proofErr w:type="spellStart"/>
      <w:r w:rsidRPr="007106F1">
        <w:rPr>
          <w:rFonts w:ascii="Times New Roman" w:hAnsi="Times New Roman" w:cs="Times New Roman"/>
          <w:i/>
          <w:sz w:val="28"/>
          <w:szCs w:val="28"/>
        </w:rPr>
        <w:t>Τσατσούλης</w:t>
      </w:r>
      <w:proofErr w:type="spellEnd"/>
      <w:r w:rsidRPr="007106F1">
        <w:rPr>
          <w:rFonts w:ascii="Times New Roman" w:hAnsi="Times New Roman" w:cs="Times New Roman"/>
          <w:i/>
          <w:sz w:val="28"/>
          <w:szCs w:val="28"/>
        </w:rPr>
        <w:t xml:space="preserve"> Διονύσιος</w:t>
      </w:r>
    </w:p>
    <w:p w:rsidR="007106F1" w:rsidRDefault="007106F1" w:rsidP="00160033">
      <w:pPr>
        <w:pStyle w:val="a3"/>
        <w:numPr>
          <w:ilvl w:val="0"/>
          <w:numId w:val="5"/>
        </w:numPr>
        <w:rPr>
          <w:rFonts w:ascii="Times New Roman" w:hAnsi="Times New Roman" w:cs="Times New Roman"/>
          <w:i/>
          <w:sz w:val="28"/>
          <w:szCs w:val="28"/>
        </w:rPr>
      </w:pPr>
      <w:r w:rsidRPr="007106F1">
        <w:rPr>
          <w:rFonts w:ascii="Times New Roman" w:hAnsi="Times New Roman" w:cs="Times New Roman"/>
          <w:i/>
          <w:sz w:val="28"/>
          <w:szCs w:val="28"/>
        </w:rPr>
        <w:t>Χατζάρας  Στέφανος</w:t>
      </w:r>
    </w:p>
    <w:p w:rsidR="007106F1" w:rsidRDefault="007106F1" w:rsidP="007106F1">
      <w:pPr>
        <w:pStyle w:val="a3"/>
        <w:rPr>
          <w:rFonts w:ascii="Times New Roman" w:hAnsi="Times New Roman" w:cs="Times New Roman"/>
          <w:i/>
          <w:sz w:val="28"/>
          <w:szCs w:val="28"/>
        </w:rPr>
      </w:pPr>
    </w:p>
    <w:p w:rsidR="007106F1" w:rsidRDefault="007106F1" w:rsidP="007106F1">
      <w:pPr>
        <w:pStyle w:val="a3"/>
        <w:rPr>
          <w:rFonts w:ascii="Times New Roman" w:hAnsi="Times New Roman" w:cs="Times New Roman"/>
          <w:i/>
          <w:sz w:val="28"/>
          <w:szCs w:val="28"/>
        </w:rPr>
      </w:pPr>
    </w:p>
    <w:p w:rsidR="007106F1" w:rsidRDefault="007106F1" w:rsidP="007106F1">
      <w:pPr>
        <w:pStyle w:val="a3"/>
        <w:rPr>
          <w:rFonts w:ascii="Times New Roman" w:hAnsi="Times New Roman" w:cs="Times New Roman"/>
          <w:i/>
          <w:sz w:val="28"/>
          <w:szCs w:val="28"/>
        </w:rPr>
      </w:pPr>
    </w:p>
    <w:p w:rsidR="007106F1" w:rsidRDefault="007106F1" w:rsidP="007106F1">
      <w:pPr>
        <w:pStyle w:val="a3"/>
        <w:rPr>
          <w:rFonts w:ascii="Times New Roman" w:hAnsi="Times New Roman" w:cs="Times New Roman"/>
          <w:i/>
          <w:sz w:val="28"/>
          <w:szCs w:val="28"/>
        </w:rPr>
      </w:pPr>
    </w:p>
    <w:p w:rsidR="007106F1" w:rsidRDefault="007106F1" w:rsidP="007106F1">
      <w:pPr>
        <w:pStyle w:val="a3"/>
        <w:rPr>
          <w:rFonts w:ascii="Times New Roman" w:hAnsi="Times New Roman" w:cs="Times New Roman"/>
          <w:i/>
          <w:sz w:val="28"/>
          <w:szCs w:val="28"/>
        </w:rPr>
      </w:pPr>
    </w:p>
    <w:p w:rsidR="007106F1" w:rsidRDefault="007106F1" w:rsidP="007106F1">
      <w:pPr>
        <w:pStyle w:val="a3"/>
        <w:rPr>
          <w:rFonts w:ascii="Times New Roman" w:hAnsi="Times New Roman" w:cs="Times New Roman"/>
          <w:i/>
          <w:sz w:val="28"/>
          <w:szCs w:val="28"/>
        </w:rPr>
      </w:pPr>
    </w:p>
    <w:p w:rsidR="007106F1" w:rsidRDefault="007106F1" w:rsidP="007106F1">
      <w:pPr>
        <w:pStyle w:val="a3"/>
        <w:rPr>
          <w:rFonts w:ascii="Times New Roman" w:hAnsi="Times New Roman" w:cs="Times New Roman"/>
          <w:i/>
          <w:sz w:val="28"/>
          <w:szCs w:val="28"/>
        </w:rPr>
      </w:pPr>
    </w:p>
    <w:p w:rsidR="0005017F" w:rsidRPr="008B7DC0" w:rsidRDefault="007106F1" w:rsidP="008B7DC0">
      <w:pPr>
        <w:rPr>
          <w:rFonts w:ascii="Times New Roman" w:hAnsi="Times New Roman" w:cs="Times New Roman"/>
          <w:b/>
          <w:sz w:val="40"/>
          <w:szCs w:val="40"/>
        </w:rPr>
      </w:pPr>
      <w:r w:rsidRPr="008B7DC0">
        <w:rPr>
          <w:rFonts w:ascii="Times New Roman" w:hAnsi="Times New Roman" w:cs="Times New Roman"/>
          <w:b/>
          <w:i/>
          <w:sz w:val="40"/>
          <w:szCs w:val="40"/>
        </w:rPr>
        <w:t xml:space="preserve">     </w:t>
      </w:r>
      <w:r w:rsidRPr="008B7DC0">
        <w:rPr>
          <w:rFonts w:ascii="Times New Roman" w:hAnsi="Times New Roman" w:cs="Times New Roman"/>
          <w:b/>
          <w:sz w:val="40"/>
          <w:szCs w:val="40"/>
        </w:rPr>
        <w:t xml:space="preserve">    </w:t>
      </w:r>
    </w:p>
    <w:p w:rsidR="007106F1" w:rsidRDefault="007106F1" w:rsidP="007106F1">
      <w:pPr>
        <w:pStyle w:val="a3"/>
        <w:rPr>
          <w:rFonts w:ascii="Times New Roman" w:hAnsi="Times New Roman" w:cs="Times New Roman"/>
          <w:b/>
          <w:i/>
          <w:sz w:val="40"/>
          <w:szCs w:val="40"/>
          <w:u w:val="single"/>
        </w:rPr>
      </w:pPr>
      <w:r w:rsidRPr="007106F1">
        <w:rPr>
          <w:rFonts w:ascii="Times New Roman" w:hAnsi="Times New Roman" w:cs="Times New Roman"/>
          <w:b/>
          <w:i/>
          <w:sz w:val="40"/>
          <w:szCs w:val="40"/>
          <w:u w:val="single"/>
        </w:rPr>
        <w:lastRenderedPageBreak/>
        <w:t xml:space="preserve">Πίνακας </w:t>
      </w:r>
      <w:r>
        <w:rPr>
          <w:rFonts w:ascii="Times New Roman" w:hAnsi="Times New Roman" w:cs="Times New Roman"/>
          <w:b/>
          <w:i/>
          <w:sz w:val="40"/>
          <w:szCs w:val="40"/>
          <w:u w:val="single"/>
        </w:rPr>
        <w:t xml:space="preserve"> </w:t>
      </w:r>
      <w:r w:rsidRPr="007106F1">
        <w:rPr>
          <w:rFonts w:ascii="Times New Roman" w:hAnsi="Times New Roman" w:cs="Times New Roman"/>
          <w:b/>
          <w:i/>
          <w:sz w:val="40"/>
          <w:szCs w:val="40"/>
          <w:u w:val="single"/>
        </w:rPr>
        <w:t>Περιεχομένων</w:t>
      </w:r>
      <w:r>
        <w:rPr>
          <w:rFonts w:ascii="Times New Roman" w:hAnsi="Times New Roman" w:cs="Times New Roman"/>
          <w:b/>
          <w:i/>
          <w:sz w:val="40"/>
          <w:szCs w:val="40"/>
          <w:u w:val="single"/>
        </w:rPr>
        <w:t xml:space="preserve">   </w:t>
      </w:r>
      <w:r w:rsidR="001E108C">
        <w:rPr>
          <w:rFonts w:ascii="Times New Roman" w:hAnsi="Times New Roman" w:cs="Times New Roman"/>
          <w:b/>
          <w:i/>
          <w:sz w:val="40"/>
          <w:szCs w:val="40"/>
          <w:u w:val="single"/>
        </w:rPr>
        <w:t xml:space="preserve">      </w:t>
      </w:r>
      <w:r w:rsidR="009C4D08">
        <w:rPr>
          <w:rFonts w:ascii="Times New Roman" w:hAnsi="Times New Roman" w:cs="Times New Roman"/>
          <w:b/>
          <w:i/>
          <w:sz w:val="40"/>
          <w:szCs w:val="40"/>
          <w:u w:val="single"/>
          <w:lang w:val="en-US"/>
        </w:rPr>
        <w:t xml:space="preserve">                 </w:t>
      </w:r>
      <w:r w:rsidR="001E108C">
        <w:rPr>
          <w:rFonts w:ascii="Times New Roman" w:hAnsi="Times New Roman" w:cs="Times New Roman"/>
          <w:b/>
          <w:i/>
          <w:sz w:val="40"/>
          <w:szCs w:val="40"/>
          <w:u w:val="single"/>
        </w:rPr>
        <w:t xml:space="preserve">         </w:t>
      </w:r>
    </w:p>
    <w:p w:rsidR="007106F1" w:rsidRDefault="007106F1" w:rsidP="007106F1">
      <w:pPr>
        <w:pStyle w:val="a3"/>
        <w:rPr>
          <w:rFonts w:ascii="Times New Roman" w:hAnsi="Times New Roman" w:cs="Times New Roman"/>
          <w:b/>
          <w:i/>
          <w:sz w:val="40"/>
          <w:szCs w:val="40"/>
          <w:u w:val="single"/>
        </w:rPr>
      </w:pPr>
    </w:p>
    <w:p w:rsidR="007106F1" w:rsidRPr="0005017F" w:rsidRDefault="0005017F" w:rsidP="00BB20C4">
      <w:pPr>
        <w:pStyle w:val="a3"/>
        <w:numPr>
          <w:ilvl w:val="0"/>
          <w:numId w:val="6"/>
        </w:numPr>
        <w:rPr>
          <w:rFonts w:ascii="Times New Roman" w:hAnsi="Times New Roman" w:cs="Times New Roman"/>
          <w:sz w:val="28"/>
          <w:szCs w:val="28"/>
        </w:rPr>
      </w:pPr>
      <w:r w:rsidRPr="0005017F">
        <w:rPr>
          <w:rFonts w:ascii="Times New Roman" w:hAnsi="Times New Roman" w:cs="Times New Roman"/>
          <w:sz w:val="28"/>
          <w:szCs w:val="28"/>
        </w:rPr>
        <w:t>Πρόλογος</w:t>
      </w:r>
      <w:r w:rsidR="009C4D08">
        <w:rPr>
          <w:rFonts w:ascii="Times New Roman" w:hAnsi="Times New Roman" w:cs="Times New Roman"/>
          <w:sz w:val="28"/>
          <w:szCs w:val="28"/>
        </w:rPr>
        <w:t>………………………………………………………</w:t>
      </w:r>
      <w:r w:rsidR="00BB20C4">
        <w:rPr>
          <w:rFonts w:ascii="Times New Roman" w:hAnsi="Times New Roman" w:cs="Times New Roman"/>
          <w:sz w:val="28"/>
          <w:szCs w:val="28"/>
        </w:rPr>
        <w:t>…</w:t>
      </w:r>
      <w:r w:rsidR="00DB07AC">
        <w:rPr>
          <w:rFonts w:ascii="Times New Roman" w:hAnsi="Times New Roman" w:cs="Times New Roman"/>
          <w:sz w:val="28"/>
          <w:szCs w:val="28"/>
        </w:rPr>
        <w:t>….</w:t>
      </w:r>
      <w:r w:rsidR="009C4D08">
        <w:rPr>
          <w:rFonts w:ascii="Times New Roman" w:hAnsi="Times New Roman" w:cs="Times New Roman"/>
          <w:sz w:val="28"/>
          <w:szCs w:val="28"/>
        </w:rPr>
        <w:t>…..4</w:t>
      </w:r>
    </w:p>
    <w:p w:rsidR="0005017F" w:rsidRPr="0005017F" w:rsidRDefault="00A21345" w:rsidP="005B7592">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Εισαγωγή – Ευρώπη : η ή</w:t>
      </w:r>
      <w:r w:rsidR="0005017F" w:rsidRPr="0005017F">
        <w:rPr>
          <w:rFonts w:ascii="Times New Roman" w:hAnsi="Times New Roman" w:cs="Times New Roman"/>
          <w:sz w:val="28"/>
          <w:szCs w:val="28"/>
        </w:rPr>
        <w:t xml:space="preserve">πειρός </w:t>
      </w:r>
      <w:r w:rsidR="009C4D08">
        <w:rPr>
          <w:rFonts w:ascii="Times New Roman" w:hAnsi="Times New Roman" w:cs="Times New Roman"/>
          <w:sz w:val="28"/>
          <w:szCs w:val="28"/>
        </w:rPr>
        <w:t>μας……………………………</w:t>
      </w:r>
      <w:r w:rsidR="00BB20C4">
        <w:rPr>
          <w:rFonts w:ascii="Times New Roman" w:hAnsi="Times New Roman" w:cs="Times New Roman"/>
          <w:sz w:val="28"/>
          <w:szCs w:val="28"/>
        </w:rPr>
        <w:t>…</w:t>
      </w:r>
      <w:r w:rsidR="00DB07AC">
        <w:rPr>
          <w:rFonts w:ascii="Times New Roman" w:hAnsi="Times New Roman" w:cs="Times New Roman"/>
          <w:sz w:val="28"/>
          <w:szCs w:val="28"/>
        </w:rPr>
        <w:t>…</w:t>
      </w:r>
      <w:r w:rsidR="00BB20C4">
        <w:rPr>
          <w:rFonts w:ascii="Times New Roman" w:hAnsi="Times New Roman" w:cs="Times New Roman"/>
          <w:sz w:val="28"/>
          <w:szCs w:val="28"/>
        </w:rPr>
        <w:t>.</w:t>
      </w:r>
      <w:r w:rsidR="009C4D08">
        <w:rPr>
          <w:rFonts w:ascii="Times New Roman" w:hAnsi="Times New Roman" w:cs="Times New Roman"/>
          <w:sz w:val="28"/>
          <w:szCs w:val="28"/>
        </w:rPr>
        <w:t>…5</w:t>
      </w:r>
    </w:p>
    <w:p w:rsidR="0005017F" w:rsidRPr="0005017F" w:rsidRDefault="00DB07AC" w:rsidP="005B7592">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Γεωγραφία</w:t>
      </w:r>
      <w:r w:rsidR="009C4D08">
        <w:rPr>
          <w:rFonts w:ascii="Times New Roman" w:hAnsi="Times New Roman" w:cs="Times New Roman"/>
          <w:sz w:val="28"/>
          <w:szCs w:val="28"/>
        </w:rPr>
        <w:t>………………</w:t>
      </w:r>
      <w:r w:rsidR="00BB20C4">
        <w:rPr>
          <w:rFonts w:ascii="Times New Roman" w:hAnsi="Times New Roman" w:cs="Times New Roman"/>
          <w:sz w:val="28"/>
          <w:szCs w:val="28"/>
        </w:rPr>
        <w:t>.</w:t>
      </w:r>
      <w:r w:rsidR="009C4D08">
        <w:rPr>
          <w:rFonts w:ascii="Times New Roman" w:hAnsi="Times New Roman" w:cs="Times New Roman"/>
          <w:sz w:val="28"/>
          <w:szCs w:val="28"/>
        </w:rPr>
        <w:t>….…………</w:t>
      </w:r>
      <w:r>
        <w:rPr>
          <w:rFonts w:ascii="Times New Roman" w:hAnsi="Times New Roman" w:cs="Times New Roman"/>
          <w:sz w:val="28"/>
          <w:szCs w:val="28"/>
        </w:rPr>
        <w:t>…………...</w:t>
      </w:r>
      <w:r w:rsidR="009C4D08">
        <w:rPr>
          <w:rFonts w:ascii="Times New Roman" w:hAnsi="Times New Roman" w:cs="Times New Roman"/>
          <w:sz w:val="28"/>
          <w:szCs w:val="28"/>
        </w:rPr>
        <w:t>…………………</w:t>
      </w:r>
      <w:r>
        <w:rPr>
          <w:rFonts w:ascii="Times New Roman" w:hAnsi="Times New Roman" w:cs="Times New Roman"/>
          <w:sz w:val="28"/>
          <w:szCs w:val="28"/>
        </w:rPr>
        <w:t>.</w:t>
      </w:r>
      <w:r w:rsidR="009C4D08">
        <w:rPr>
          <w:rFonts w:ascii="Times New Roman" w:hAnsi="Times New Roman" w:cs="Times New Roman"/>
          <w:sz w:val="28"/>
          <w:szCs w:val="28"/>
        </w:rPr>
        <w:t>…6</w:t>
      </w:r>
    </w:p>
    <w:p w:rsidR="0005017F" w:rsidRDefault="00355968" w:rsidP="007106F1">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Ιστορία και πολιτισμός………………………………………………….10</w:t>
      </w:r>
    </w:p>
    <w:p w:rsidR="0005017F" w:rsidRPr="00A21345" w:rsidRDefault="00355968" w:rsidP="00A21345">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Τέχνη……………………………………………………………………12</w:t>
      </w:r>
    </w:p>
    <w:p w:rsidR="00916F31" w:rsidRPr="00A21345" w:rsidRDefault="00355968" w:rsidP="00A21345">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Μνημεία και αξιοθέατα της Ευρώπης…………………………………..19</w:t>
      </w:r>
    </w:p>
    <w:p w:rsidR="00916F31" w:rsidRPr="00A21345" w:rsidRDefault="00916F31" w:rsidP="00A21345">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Ε</w:t>
      </w:r>
      <w:r w:rsidR="00355968">
        <w:rPr>
          <w:rFonts w:ascii="Times New Roman" w:hAnsi="Times New Roman" w:cs="Times New Roman"/>
          <w:sz w:val="28"/>
          <w:szCs w:val="28"/>
        </w:rPr>
        <w:t>υρωπαϊκή Ένωση……………………………………………………...26</w:t>
      </w:r>
    </w:p>
    <w:p w:rsidR="00916F31" w:rsidRDefault="00A21345" w:rsidP="00916F31">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Αθλητισμός</w:t>
      </w:r>
      <w:r w:rsidR="00355968">
        <w:rPr>
          <w:rFonts w:ascii="Times New Roman" w:hAnsi="Times New Roman" w:cs="Times New Roman"/>
          <w:sz w:val="28"/>
          <w:szCs w:val="28"/>
        </w:rPr>
        <w:t>……………………………………………………………...37</w:t>
      </w:r>
    </w:p>
    <w:p w:rsidR="00916F31" w:rsidRDefault="00916F31" w:rsidP="00916F31">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 xml:space="preserve">Εκπαιδευτικό Παιχνίδι  </w:t>
      </w:r>
      <w:r w:rsidR="00355968">
        <w:rPr>
          <w:rFonts w:ascii="Times New Roman" w:hAnsi="Times New Roman" w:cs="Times New Roman"/>
          <w:sz w:val="28"/>
          <w:szCs w:val="28"/>
        </w:rPr>
        <w:t>…………………………………………………38</w:t>
      </w:r>
    </w:p>
    <w:p w:rsidR="00916F31" w:rsidRDefault="00A21345" w:rsidP="00916F31">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 xml:space="preserve">Επίλογος </w:t>
      </w:r>
      <w:r w:rsidR="00355968">
        <w:rPr>
          <w:rFonts w:ascii="Times New Roman" w:hAnsi="Times New Roman" w:cs="Times New Roman"/>
          <w:sz w:val="28"/>
          <w:szCs w:val="28"/>
        </w:rPr>
        <w:t>………………………………………………………………..39</w:t>
      </w:r>
    </w:p>
    <w:p w:rsidR="00355968" w:rsidRDefault="00355968" w:rsidP="00916F31">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Βιβλιογραφία …………………………………………………………...40</w:t>
      </w:r>
    </w:p>
    <w:p w:rsidR="00916F31" w:rsidRPr="00916F31" w:rsidRDefault="00916F31" w:rsidP="00916F31">
      <w:pPr>
        <w:pStyle w:val="a3"/>
        <w:ind w:left="1800"/>
        <w:rPr>
          <w:rFonts w:ascii="Times New Roman" w:hAnsi="Times New Roman" w:cs="Times New Roman"/>
          <w:sz w:val="28"/>
          <w:szCs w:val="28"/>
        </w:rPr>
      </w:pPr>
      <w:r>
        <w:rPr>
          <w:rFonts w:ascii="Times New Roman" w:hAnsi="Times New Roman" w:cs="Times New Roman"/>
          <w:sz w:val="28"/>
          <w:szCs w:val="28"/>
        </w:rPr>
        <w:t xml:space="preserve">  </w:t>
      </w:r>
    </w:p>
    <w:p w:rsidR="007106F1" w:rsidRPr="0005017F" w:rsidRDefault="007106F1" w:rsidP="007106F1">
      <w:pPr>
        <w:pStyle w:val="a3"/>
        <w:rPr>
          <w:rFonts w:ascii="Times New Roman" w:hAnsi="Times New Roman" w:cs="Times New Roman"/>
          <w:b/>
          <w:i/>
          <w:sz w:val="28"/>
          <w:szCs w:val="28"/>
          <w:u w:val="single"/>
        </w:rPr>
      </w:pPr>
    </w:p>
    <w:p w:rsidR="007106F1" w:rsidRPr="00DB07AC" w:rsidRDefault="007106F1" w:rsidP="007106F1">
      <w:pPr>
        <w:pStyle w:val="a3"/>
        <w:rPr>
          <w:rFonts w:ascii="Times New Roman" w:hAnsi="Times New Roman" w:cs="Times New Roman"/>
          <w:b/>
          <w:i/>
          <w:sz w:val="40"/>
          <w:szCs w:val="40"/>
          <w:u w:val="single"/>
        </w:rPr>
      </w:pPr>
    </w:p>
    <w:p w:rsidR="00AD79FE" w:rsidRPr="00DB07AC" w:rsidRDefault="00AD79FE" w:rsidP="007106F1">
      <w:pPr>
        <w:pStyle w:val="a3"/>
        <w:rPr>
          <w:rFonts w:ascii="Times New Roman" w:hAnsi="Times New Roman" w:cs="Times New Roman"/>
          <w:b/>
          <w:i/>
          <w:sz w:val="40"/>
          <w:szCs w:val="40"/>
          <w:u w:val="single"/>
        </w:rPr>
      </w:pPr>
    </w:p>
    <w:p w:rsidR="00AD79FE" w:rsidRPr="00DB07AC" w:rsidRDefault="00AD79FE" w:rsidP="007106F1">
      <w:pPr>
        <w:pStyle w:val="a3"/>
        <w:rPr>
          <w:rFonts w:ascii="Times New Roman" w:hAnsi="Times New Roman" w:cs="Times New Roman"/>
          <w:b/>
          <w:i/>
          <w:sz w:val="40"/>
          <w:szCs w:val="40"/>
          <w:u w:val="single"/>
        </w:rPr>
      </w:pPr>
    </w:p>
    <w:p w:rsidR="00AD79FE" w:rsidRPr="00DB07AC" w:rsidRDefault="00AD79FE" w:rsidP="007106F1">
      <w:pPr>
        <w:pStyle w:val="a3"/>
        <w:rPr>
          <w:rFonts w:ascii="Times New Roman" w:hAnsi="Times New Roman" w:cs="Times New Roman"/>
          <w:b/>
          <w:i/>
          <w:sz w:val="40"/>
          <w:szCs w:val="40"/>
          <w:u w:val="single"/>
        </w:rPr>
      </w:pPr>
    </w:p>
    <w:p w:rsidR="00AD79FE" w:rsidRPr="00DB07AC" w:rsidRDefault="00AD79FE" w:rsidP="007106F1">
      <w:pPr>
        <w:pStyle w:val="a3"/>
        <w:rPr>
          <w:rFonts w:ascii="Times New Roman" w:hAnsi="Times New Roman" w:cs="Times New Roman"/>
          <w:b/>
          <w:i/>
          <w:sz w:val="40"/>
          <w:szCs w:val="40"/>
          <w:u w:val="single"/>
        </w:rPr>
      </w:pPr>
    </w:p>
    <w:p w:rsidR="00AD79FE" w:rsidRPr="00DB07AC" w:rsidRDefault="00AD79FE" w:rsidP="007106F1">
      <w:pPr>
        <w:pStyle w:val="a3"/>
        <w:rPr>
          <w:rFonts w:ascii="Times New Roman" w:hAnsi="Times New Roman" w:cs="Times New Roman"/>
          <w:b/>
          <w:i/>
          <w:sz w:val="40"/>
          <w:szCs w:val="40"/>
          <w:u w:val="single"/>
        </w:rPr>
      </w:pPr>
    </w:p>
    <w:p w:rsidR="00AD79FE" w:rsidRPr="00DB07AC" w:rsidRDefault="00AD79FE" w:rsidP="007106F1">
      <w:pPr>
        <w:pStyle w:val="a3"/>
        <w:rPr>
          <w:rFonts w:ascii="Times New Roman" w:hAnsi="Times New Roman" w:cs="Times New Roman"/>
          <w:b/>
          <w:i/>
          <w:sz w:val="40"/>
          <w:szCs w:val="40"/>
          <w:u w:val="single"/>
        </w:rPr>
      </w:pPr>
    </w:p>
    <w:p w:rsidR="00AD79FE" w:rsidRDefault="00AD79FE" w:rsidP="007106F1">
      <w:pPr>
        <w:pStyle w:val="a3"/>
        <w:rPr>
          <w:rFonts w:ascii="Times New Roman" w:hAnsi="Times New Roman" w:cs="Times New Roman"/>
          <w:b/>
          <w:i/>
          <w:sz w:val="40"/>
          <w:szCs w:val="40"/>
          <w:u w:val="single"/>
        </w:rPr>
      </w:pPr>
    </w:p>
    <w:p w:rsidR="00AD79FE" w:rsidRDefault="00AD79FE" w:rsidP="007106F1">
      <w:pPr>
        <w:pStyle w:val="a3"/>
        <w:rPr>
          <w:rFonts w:ascii="Times New Roman" w:hAnsi="Times New Roman" w:cs="Times New Roman"/>
          <w:b/>
          <w:i/>
          <w:sz w:val="40"/>
          <w:szCs w:val="40"/>
          <w:u w:val="single"/>
        </w:rPr>
      </w:pPr>
    </w:p>
    <w:p w:rsidR="00AD79FE" w:rsidRDefault="00AD79FE" w:rsidP="007106F1">
      <w:pPr>
        <w:pStyle w:val="a3"/>
        <w:rPr>
          <w:rFonts w:ascii="Times New Roman" w:hAnsi="Times New Roman" w:cs="Times New Roman"/>
          <w:b/>
          <w:i/>
          <w:sz w:val="40"/>
          <w:szCs w:val="40"/>
          <w:u w:val="single"/>
        </w:rPr>
      </w:pPr>
    </w:p>
    <w:p w:rsidR="00AD79FE" w:rsidRDefault="00AD79FE" w:rsidP="007106F1">
      <w:pPr>
        <w:pStyle w:val="a3"/>
        <w:rPr>
          <w:rFonts w:ascii="Times New Roman" w:hAnsi="Times New Roman" w:cs="Times New Roman"/>
          <w:b/>
          <w:i/>
          <w:sz w:val="40"/>
          <w:szCs w:val="40"/>
          <w:u w:val="single"/>
        </w:rPr>
      </w:pPr>
    </w:p>
    <w:p w:rsidR="00AD79FE" w:rsidRDefault="00AD79FE" w:rsidP="007106F1">
      <w:pPr>
        <w:pStyle w:val="a3"/>
        <w:rPr>
          <w:rFonts w:ascii="Times New Roman" w:hAnsi="Times New Roman" w:cs="Times New Roman"/>
          <w:b/>
          <w:i/>
          <w:sz w:val="40"/>
          <w:szCs w:val="40"/>
          <w:u w:val="single"/>
        </w:rPr>
      </w:pPr>
    </w:p>
    <w:p w:rsidR="00506F80" w:rsidRDefault="00506F80" w:rsidP="00AD79FE">
      <w:pPr>
        <w:jc w:val="center"/>
        <w:rPr>
          <w:rFonts w:ascii="Times New Roman" w:hAnsi="Times New Roman" w:cs="Times New Roman"/>
          <w:b/>
          <w:sz w:val="28"/>
          <w:szCs w:val="28"/>
          <w:u w:val="single"/>
        </w:rPr>
      </w:pPr>
    </w:p>
    <w:p w:rsidR="00506F80" w:rsidRDefault="00506F80" w:rsidP="00AD79FE">
      <w:pPr>
        <w:jc w:val="center"/>
        <w:rPr>
          <w:rFonts w:ascii="Times New Roman" w:hAnsi="Times New Roman" w:cs="Times New Roman"/>
          <w:b/>
          <w:sz w:val="28"/>
          <w:szCs w:val="28"/>
          <w:u w:val="single"/>
        </w:rPr>
      </w:pPr>
    </w:p>
    <w:p w:rsidR="00AD79FE" w:rsidRDefault="00AD79FE" w:rsidP="00AD79FE">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rsidR="00AD79FE" w:rsidRDefault="00AD79FE" w:rsidP="00AD79FE">
      <w:pPr>
        <w:jc w:val="center"/>
        <w:rPr>
          <w:rFonts w:ascii="Times New Roman" w:hAnsi="Times New Roman" w:cs="Times New Roman"/>
          <w:b/>
          <w:sz w:val="40"/>
          <w:szCs w:val="40"/>
          <w:u w:val="single"/>
        </w:rPr>
      </w:pPr>
      <w:r w:rsidRPr="00AD79FE">
        <w:rPr>
          <w:rFonts w:ascii="Times New Roman" w:hAnsi="Times New Roman" w:cs="Times New Roman"/>
          <w:b/>
          <w:sz w:val="28"/>
          <w:szCs w:val="28"/>
          <w:u w:val="single"/>
        </w:rPr>
        <w:lastRenderedPageBreak/>
        <w:t>ΠΡΟΛΟΓΟΣ</w:t>
      </w:r>
    </w:p>
    <w:p w:rsidR="00AE31E0" w:rsidRDefault="00AE31E0" w:rsidP="00506F80">
      <w:pPr>
        <w:jc w:val="both"/>
        <w:rPr>
          <w:rFonts w:ascii="Times New Roman" w:hAnsi="Times New Roman" w:cs="Times New Roman"/>
          <w:sz w:val="24"/>
          <w:szCs w:val="24"/>
        </w:rPr>
      </w:pPr>
      <w:r>
        <w:rPr>
          <w:rFonts w:ascii="Times New Roman" w:hAnsi="Times New Roman" w:cs="Times New Roman"/>
          <w:sz w:val="24"/>
          <w:szCs w:val="24"/>
        </w:rPr>
        <w:t xml:space="preserve">   </w:t>
      </w:r>
      <w:r w:rsidR="00217406">
        <w:rPr>
          <w:rFonts w:ascii="Times New Roman" w:hAnsi="Times New Roman" w:cs="Times New Roman"/>
          <w:sz w:val="24"/>
          <w:szCs w:val="24"/>
        </w:rPr>
        <w:tab/>
      </w:r>
      <w:r>
        <w:rPr>
          <w:rFonts w:ascii="Times New Roman" w:hAnsi="Times New Roman" w:cs="Times New Roman"/>
          <w:sz w:val="24"/>
          <w:szCs w:val="24"/>
        </w:rPr>
        <w:t xml:space="preserve"> </w:t>
      </w:r>
      <w:r w:rsidR="00AD79FE">
        <w:rPr>
          <w:rFonts w:ascii="Times New Roman" w:hAnsi="Times New Roman" w:cs="Times New Roman"/>
          <w:sz w:val="24"/>
          <w:szCs w:val="24"/>
        </w:rPr>
        <w:t xml:space="preserve">Η ερευνητική μας εργασία έχει θέμα την ήπειρό μας, την Ευρώπη. Ήρθαμε σε επαφή και μελετήσαμε την ιστορία και τον πολιτισμό της, τα γεωγραφικά της χαρακτηριστικά, προσωπικότητες που ξεχώρισαν στον χώρο της πολιτικής, της τέχνης και του αθλητισμού, καθώς και </w:t>
      </w:r>
      <w:r w:rsidR="00801FF9">
        <w:rPr>
          <w:rFonts w:ascii="Times New Roman" w:hAnsi="Times New Roman" w:cs="Times New Roman"/>
          <w:sz w:val="24"/>
          <w:szCs w:val="24"/>
        </w:rPr>
        <w:t>μνημεία της Ευρώπης που αξίζει</w:t>
      </w:r>
      <w:r w:rsidR="00007A6A" w:rsidRPr="00007A6A">
        <w:rPr>
          <w:rFonts w:ascii="Times New Roman" w:hAnsi="Times New Roman" w:cs="Times New Roman"/>
          <w:sz w:val="24"/>
          <w:szCs w:val="24"/>
        </w:rPr>
        <w:t xml:space="preserve"> </w:t>
      </w:r>
      <w:r w:rsidR="00007A6A">
        <w:rPr>
          <w:rFonts w:ascii="Times New Roman" w:hAnsi="Times New Roman" w:cs="Times New Roman"/>
          <w:sz w:val="24"/>
          <w:szCs w:val="24"/>
        </w:rPr>
        <w:t>κάποιος</w:t>
      </w:r>
      <w:r w:rsidR="00801FF9">
        <w:rPr>
          <w:rFonts w:ascii="Times New Roman" w:hAnsi="Times New Roman" w:cs="Times New Roman"/>
          <w:sz w:val="24"/>
          <w:szCs w:val="24"/>
        </w:rPr>
        <w:t xml:space="preserve"> να επισκεφθεί. Μελετήσαμε επίσης</w:t>
      </w:r>
      <w:r w:rsidR="008C42C7">
        <w:rPr>
          <w:rFonts w:ascii="Times New Roman" w:hAnsi="Times New Roman" w:cs="Times New Roman"/>
          <w:sz w:val="24"/>
          <w:szCs w:val="24"/>
        </w:rPr>
        <w:t xml:space="preserve"> την ιστορία και τον ρόλο της Ευρωπαϊκής Ένωσης</w:t>
      </w:r>
      <w:r w:rsidR="00801FF9">
        <w:rPr>
          <w:rFonts w:ascii="Times New Roman" w:hAnsi="Times New Roman" w:cs="Times New Roman"/>
          <w:sz w:val="24"/>
          <w:szCs w:val="24"/>
        </w:rPr>
        <w:t xml:space="preserve">, με την οποία η χώρα μας είναι άρρηκτα συνδεδεμένη σε πολιτικό, κοινωνικό, πολιτιστικό και </w:t>
      </w:r>
      <w:r w:rsidR="009E310E">
        <w:rPr>
          <w:rFonts w:ascii="Times New Roman" w:hAnsi="Times New Roman" w:cs="Times New Roman"/>
          <w:sz w:val="24"/>
          <w:szCs w:val="24"/>
        </w:rPr>
        <w:t>οικονομικό επίπεδο. Θεωρούμε ότι οι σύγχρονοι νέοι οφείλουν να διερευνήσουν αυτή τη σχέση</w:t>
      </w:r>
      <w:r w:rsidR="00467F09">
        <w:rPr>
          <w:rFonts w:ascii="Times New Roman" w:hAnsi="Times New Roman" w:cs="Times New Roman"/>
          <w:sz w:val="24"/>
          <w:szCs w:val="24"/>
        </w:rPr>
        <w:t>, η οποία επηρεάζει τη</w:t>
      </w:r>
      <w:r>
        <w:rPr>
          <w:rFonts w:ascii="Times New Roman" w:hAnsi="Times New Roman" w:cs="Times New Roman"/>
          <w:sz w:val="24"/>
          <w:szCs w:val="24"/>
        </w:rPr>
        <w:t xml:space="preserve"> χώρα μας άμεσα.</w:t>
      </w:r>
    </w:p>
    <w:p w:rsidR="00AD79FE" w:rsidRDefault="00AE31E0" w:rsidP="00217406">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E310E">
        <w:rPr>
          <w:rFonts w:ascii="Times New Roman" w:hAnsi="Times New Roman" w:cs="Times New Roman"/>
          <w:sz w:val="24"/>
          <w:szCs w:val="24"/>
        </w:rPr>
        <w:t xml:space="preserve"> </w:t>
      </w:r>
      <w:r>
        <w:rPr>
          <w:rFonts w:ascii="Times New Roman" w:hAnsi="Times New Roman" w:cs="Times New Roman"/>
          <w:sz w:val="24"/>
          <w:szCs w:val="24"/>
        </w:rPr>
        <w:t xml:space="preserve">Στόχος της έρευνας ήταν η δημιουργία ενός εκπαιδευτικού παιχνιδιού με θέμα την Ευρώπη. Για το λόγο αυτό χωριστήκαμε σε ομάδες, συνεργαστήκαμε και δημιουργήσαμε το δικό μας παιχνίδι ερωτήσεων. Με τον τρόπο αυτόν διευρύναμε τις γνώσεις μας με τον καλύτερο δυνατό τρόπο, δηλαδή, παίζοντας. Ένα από τα ερωτήματα που επιχειρήσαμε να απαντήσουμε </w:t>
      </w:r>
      <w:r w:rsidR="00CF2B5E">
        <w:rPr>
          <w:rFonts w:ascii="Times New Roman" w:hAnsi="Times New Roman" w:cs="Times New Roman"/>
          <w:sz w:val="24"/>
          <w:szCs w:val="24"/>
        </w:rPr>
        <w:t>ήταν πόσο καλά γνωρίζουν οι Έλληνες, και κυρίως οι νέοι, την Ευρώπη.</w:t>
      </w:r>
    </w:p>
    <w:p w:rsidR="00176697" w:rsidRDefault="00176697" w:rsidP="00506F80">
      <w:pPr>
        <w:jc w:val="both"/>
        <w:rPr>
          <w:rFonts w:ascii="Times New Roman" w:hAnsi="Times New Roman" w:cs="Times New Roman"/>
          <w:sz w:val="24"/>
          <w:szCs w:val="24"/>
        </w:rPr>
      </w:pPr>
    </w:p>
    <w:p w:rsidR="00467F09" w:rsidRPr="00FB7C84" w:rsidRDefault="00176697" w:rsidP="00FB7C84">
      <w:pPr>
        <w:jc w:val="center"/>
        <w:rPr>
          <w:rFonts w:ascii="Times New Roman" w:hAnsi="Times New Roman" w:cs="Times New Roman"/>
          <w:sz w:val="24"/>
          <w:szCs w:val="24"/>
        </w:rPr>
      </w:pPr>
      <w:r w:rsidRPr="00176697">
        <w:rPr>
          <w:rFonts w:ascii="Times New Roman" w:eastAsia="Times New Roman" w:hAnsi="Times New Roman" w:cs="Times New Roman"/>
          <w:noProof/>
          <w:sz w:val="24"/>
          <w:szCs w:val="24"/>
          <w:lang w:eastAsia="el-GR"/>
        </w:rPr>
        <w:drawing>
          <wp:inline distT="0" distB="0" distL="0" distR="0" wp14:anchorId="028ABC11" wp14:editId="1F5D77F3">
            <wp:extent cx="2514600" cy="16954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Λ.jpg"/>
                    <pic:cNvPicPr/>
                  </pic:nvPicPr>
                  <pic:blipFill>
                    <a:blip r:embed="rId8">
                      <a:extLst>
                        <a:ext uri="{28A0092B-C50C-407E-A947-70E740481C1C}">
                          <a14:useLocalDpi xmlns:a14="http://schemas.microsoft.com/office/drawing/2010/main" val="0"/>
                        </a:ext>
                      </a:extLst>
                    </a:blip>
                    <a:stretch>
                      <a:fillRect/>
                    </a:stretch>
                  </pic:blipFill>
                  <pic:spPr>
                    <a:xfrm>
                      <a:off x="0" y="0"/>
                      <a:ext cx="2514600" cy="1695450"/>
                    </a:xfrm>
                    <a:prstGeom prst="rect">
                      <a:avLst/>
                    </a:prstGeom>
                  </pic:spPr>
                </pic:pic>
              </a:graphicData>
            </a:graphic>
          </wp:inline>
        </w:drawing>
      </w:r>
    </w:p>
    <w:p w:rsidR="00467F09" w:rsidRDefault="00467F09" w:rsidP="00AD79FE">
      <w:pPr>
        <w:rPr>
          <w:rFonts w:ascii="Times New Roman" w:hAnsi="Times New Roman" w:cs="Times New Roman"/>
          <w:b/>
          <w:sz w:val="28"/>
          <w:szCs w:val="28"/>
          <w:u w:val="single"/>
        </w:rPr>
      </w:pPr>
    </w:p>
    <w:p w:rsidR="008B7DC0" w:rsidRDefault="008B7DC0" w:rsidP="00AD79FE">
      <w:pPr>
        <w:rPr>
          <w:rFonts w:ascii="Times New Roman" w:hAnsi="Times New Roman" w:cs="Times New Roman"/>
          <w:b/>
          <w:sz w:val="28"/>
          <w:szCs w:val="28"/>
          <w:u w:val="single"/>
        </w:rPr>
      </w:pPr>
    </w:p>
    <w:p w:rsidR="008B7DC0" w:rsidRDefault="008B7DC0" w:rsidP="00AD79FE">
      <w:pPr>
        <w:rPr>
          <w:rFonts w:ascii="Times New Roman" w:hAnsi="Times New Roman" w:cs="Times New Roman"/>
          <w:b/>
          <w:sz w:val="28"/>
          <w:szCs w:val="28"/>
          <w:u w:val="single"/>
        </w:rPr>
      </w:pPr>
    </w:p>
    <w:p w:rsidR="008B7DC0" w:rsidRDefault="008B7DC0" w:rsidP="00AD79FE">
      <w:pPr>
        <w:rPr>
          <w:rFonts w:ascii="Times New Roman" w:hAnsi="Times New Roman" w:cs="Times New Roman"/>
          <w:b/>
          <w:sz w:val="28"/>
          <w:szCs w:val="28"/>
          <w:u w:val="single"/>
        </w:rPr>
      </w:pPr>
    </w:p>
    <w:p w:rsidR="008B7DC0" w:rsidRDefault="008B7DC0" w:rsidP="00AD79FE">
      <w:pPr>
        <w:rPr>
          <w:rFonts w:ascii="Times New Roman" w:hAnsi="Times New Roman" w:cs="Times New Roman"/>
          <w:b/>
          <w:sz w:val="28"/>
          <w:szCs w:val="28"/>
          <w:u w:val="single"/>
        </w:rPr>
      </w:pPr>
    </w:p>
    <w:p w:rsidR="008B7DC0" w:rsidRDefault="008B7DC0" w:rsidP="00AD79FE">
      <w:pPr>
        <w:rPr>
          <w:rFonts w:ascii="Times New Roman" w:hAnsi="Times New Roman" w:cs="Times New Roman"/>
          <w:b/>
          <w:sz w:val="28"/>
          <w:szCs w:val="28"/>
          <w:u w:val="single"/>
        </w:rPr>
      </w:pPr>
    </w:p>
    <w:p w:rsidR="008B7DC0" w:rsidRDefault="008B7DC0" w:rsidP="00AD79FE">
      <w:pPr>
        <w:rPr>
          <w:rFonts w:ascii="Times New Roman" w:hAnsi="Times New Roman" w:cs="Times New Roman"/>
          <w:b/>
          <w:sz w:val="28"/>
          <w:szCs w:val="28"/>
          <w:u w:val="single"/>
        </w:rPr>
      </w:pPr>
    </w:p>
    <w:p w:rsidR="008B7DC0" w:rsidRDefault="008B7DC0" w:rsidP="00AD79FE">
      <w:pPr>
        <w:rPr>
          <w:rFonts w:ascii="Times New Roman" w:hAnsi="Times New Roman" w:cs="Times New Roman"/>
          <w:b/>
          <w:sz w:val="28"/>
          <w:szCs w:val="28"/>
          <w:u w:val="single"/>
        </w:rPr>
      </w:pPr>
    </w:p>
    <w:p w:rsidR="008B7DC0" w:rsidRDefault="008B7DC0" w:rsidP="00AD79FE">
      <w:pPr>
        <w:rPr>
          <w:rFonts w:ascii="Times New Roman" w:hAnsi="Times New Roman" w:cs="Times New Roman"/>
          <w:b/>
          <w:sz w:val="28"/>
          <w:szCs w:val="28"/>
          <w:u w:val="single"/>
        </w:rPr>
      </w:pPr>
    </w:p>
    <w:p w:rsidR="008B7DC0" w:rsidRDefault="008B7DC0" w:rsidP="00AD79FE">
      <w:pPr>
        <w:rPr>
          <w:rFonts w:ascii="Times New Roman" w:hAnsi="Times New Roman" w:cs="Times New Roman"/>
          <w:b/>
          <w:sz w:val="28"/>
          <w:szCs w:val="28"/>
          <w:u w:val="single"/>
        </w:rPr>
      </w:pPr>
    </w:p>
    <w:p w:rsidR="00467F09" w:rsidRDefault="00467F09" w:rsidP="00467F09">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ΕΙΣΑΓΩΓΗ</w:t>
      </w:r>
    </w:p>
    <w:p w:rsidR="00C67815" w:rsidRDefault="00C67815" w:rsidP="00467F09">
      <w:pPr>
        <w:jc w:val="center"/>
        <w:rPr>
          <w:rFonts w:ascii="Times New Roman" w:hAnsi="Times New Roman" w:cs="Times New Roman"/>
          <w:b/>
          <w:sz w:val="28"/>
          <w:szCs w:val="28"/>
          <w:u w:val="single"/>
        </w:rPr>
      </w:pPr>
    </w:p>
    <w:p w:rsidR="00467F09" w:rsidRDefault="00467F09" w:rsidP="00FB7C84">
      <w:pPr>
        <w:ind w:firstLine="720"/>
        <w:jc w:val="both"/>
        <w:rPr>
          <w:rFonts w:ascii="Times New Roman" w:hAnsi="Times New Roman" w:cs="Times New Roman"/>
          <w:sz w:val="24"/>
          <w:szCs w:val="24"/>
        </w:rPr>
      </w:pPr>
      <w:r>
        <w:rPr>
          <w:rFonts w:ascii="Times New Roman" w:hAnsi="Times New Roman" w:cs="Times New Roman"/>
          <w:sz w:val="24"/>
          <w:szCs w:val="24"/>
        </w:rPr>
        <w:t xml:space="preserve">  Η Ευρώπη, αποκαλούμενη συνήθως </w:t>
      </w:r>
      <w:r>
        <w:rPr>
          <w:rFonts w:ascii="Times New Roman" w:hAnsi="Times New Roman" w:cs="Times New Roman"/>
          <w:i/>
          <w:sz w:val="24"/>
          <w:szCs w:val="24"/>
        </w:rPr>
        <w:t xml:space="preserve">Γηραιά Ήπειρος, </w:t>
      </w:r>
      <w:r>
        <w:rPr>
          <w:rFonts w:ascii="Times New Roman" w:hAnsi="Times New Roman" w:cs="Times New Roman"/>
          <w:sz w:val="24"/>
          <w:szCs w:val="24"/>
        </w:rPr>
        <w:t xml:space="preserve">θεωρείται ότι είναι μία από τις επτά ηπείρους του κόσμου. Είναι η τέταρτη σε έκταση ήπειρος του πλανήτη μας και καταλαμβάνει συνολικά με τα νησιά έκταση 10.500.000 </w:t>
      </w:r>
      <w:proofErr w:type="spellStart"/>
      <w:r>
        <w:rPr>
          <w:rFonts w:ascii="Times New Roman" w:hAnsi="Times New Roman" w:cs="Times New Roman"/>
          <w:sz w:val="24"/>
          <w:szCs w:val="24"/>
        </w:rPr>
        <w:t>τετρ</w:t>
      </w:r>
      <w:proofErr w:type="spellEnd"/>
      <w:r>
        <w:rPr>
          <w:rFonts w:ascii="Times New Roman" w:hAnsi="Times New Roman" w:cs="Times New Roman"/>
          <w:sz w:val="24"/>
          <w:szCs w:val="24"/>
        </w:rPr>
        <w:t xml:space="preserve">. χλμ., το 7% περίπου της συνολικής ξηράς της Γης. Σύμφωνα με τη μέση εκτίμηση πληθυσμού των Ηνωμένων Εθνών για το 2016, ο πληθυσμός της εκτιμάται σε 738.849.000 κατοίκους. </w:t>
      </w:r>
    </w:p>
    <w:p w:rsidR="00C26577" w:rsidRDefault="00C26577" w:rsidP="00FB7C84">
      <w:pPr>
        <w:ind w:firstLine="720"/>
        <w:jc w:val="both"/>
        <w:rPr>
          <w:rFonts w:ascii="Times New Roman" w:hAnsi="Times New Roman" w:cs="Times New Roman"/>
          <w:sz w:val="24"/>
          <w:szCs w:val="24"/>
        </w:rPr>
      </w:pPr>
      <w:r>
        <w:rPr>
          <w:rFonts w:ascii="Times New Roman" w:hAnsi="Times New Roman" w:cs="Times New Roman"/>
          <w:sz w:val="24"/>
          <w:szCs w:val="24"/>
        </w:rPr>
        <w:t xml:space="preserve">  Σύμφωνα με την αρχαία ελληνική μυθολογία, ο Μίνωας εθεωρείτο γιος του Δία. Ο Δίας ερωτεύτηκε την κόρη του βασιλιά Φοινίκης </w:t>
      </w:r>
      <w:proofErr w:type="spellStart"/>
      <w:r>
        <w:rPr>
          <w:rFonts w:ascii="Times New Roman" w:hAnsi="Times New Roman" w:cs="Times New Roman"/>
          <w:sz w:val="24"/>
          <w:szCs w:val="24"/>
        </w:rPr>
        <w:t>Αγήνορα</w:t>
      </w:r>
      <w:proofErr w:type="spellEnd"/>
      <w:r>
        <w:rPr>
          <w:rFonts w:ascii="Times New Roman" w:hAnsi="Times New Roman" w:cs="Times New Roman"/>
          <w:sz w:val="24"/>
          <w:szCs w:val="24"/>
        </w:rPr>
        <w:t>, Ευρώπη. Για να την πλησιάσει μεταμορφώθηκε σε λευκό ταύρο και με τη γοητεία τ</w:t>
      </w:r>
      <w:r w:rsidR="00875858">
        <w:rPr>
          <w:rFonts w:ascii="Times New Roman" w:hAnsi="Times New Roman" w:cs="Times New Roman"/>
          <w:sz w:val="24"/>
          <w:szCs w:val="24"/>
        </w:rPr>
        <w:t>ου σαγήνεψε την Ευρώπη, που κάθι</w:t>
      </w:r>
      <w:r>
        <w:rPr>
          <w:rFonts w:ascii="Times New Roman" w:hAnsi="Times New Roman" w:cs="Times New Roman"/>
          <w:sz w:val="24"/>
          <w:szCs w:val="24"/>
        </w:rPr>
        <w:t>σε πάνω του.</w:t>
      </w:r>
      <w:r w:rsidR="00C67815">
        <w:rPr>
          <w:rFonts w:ascii="Times New Roman" w:hAnsi="Times New Roman" w:cs="Times New Roman"/>
          <w:sz w:val="24"/>
          <w:szCs w:val="24"/>
        </w:rPr>
        <w:t xml:space="preserve"> Τότε ο Δίας την απήγαγε και τη</w:t>
      </w:r>
      <w:r>
        <w:rPr>
          <w:rFonts w:ascii="Times New Roman" w:hAnsi="Times New Roman" w:cs="Times New Roman"/>
          <w:sz w:val="24"/>
          <w:szCs w:val="24"/>
        </w:rPr>
        <w:t xml:space="preserve"> μετέφερε σε όλη τη σημερινή Ευρώπη και μετά την πήγε στην Κρήτη, όπου και έκανε το γάμο κάτω από ένα πλάτανο στη Γόρτυνα. Από το γάμο αυτό γεννήθηκαν οι Μίνωας, Ραδάμανθυς και Σαρπηδόνας. </w:t>
      </w:r>
      <w:r w:rsidR="00A03679">
        <w:rPr>
          <w:rFonts w:ascii="Times New Roman" w:hAnsi="Times New Roman" w:cs="Times New Roman"/>
          <w:sz w:val="24"/>
          <w:szCs w:val="24"/>
        </w:rPr>
        <w:t>Η ιστορία απεικονίζεται στο νόμισμα των 2 ευρώ.</w:t>
      </w:r>
    </w:p>
    <w:p w:rsidR="00A03679" w:rsidRPr="00A03679" w:rsidRDefault="00A03679" w:rsidP="00C67815">
      <w:pPr>
        <w:jc w:val="both"/>
        <w:rPr>
          <w:rFonts w:ascii="Times New Roman" w:hAnsi="Times New Roman" w:cs="Times New Roman"/>
          <w:sz w:val="24"/>
          <w:szCs w:val="24"/>
        </w:rPr>
      </w:pPr>
      <w:r>
        <w:rPr>
          <w:rFonts w:ascii="Times New Roman" w:hAnsi="Times New Roman" w:cs="Times New Roman"/>
          <w:sz w:val="24"/>
          <w:szCs w:val="24"/>
        </w:rPr>
        <w:t xml:space="preserve"> </w:t>
      </w:r>
      <w:r w:rsidR="00875858">
        <w:rPr>
          <w:rFonts w:ascii="Times New Roman" w:hAnsi="Times New Roman" w:cs="Times New Roman"/>
          <w:sz w:val="24"/>
          <w:szCs w:val="24"/>
        </w:rPr>
        <w:tab/>
      </w:r>
      <w:r>
        <w:rPr>
          <w:rFonts w:ascii="Times New Roman" w:hAnsi="Times New Roman" w:cs="Times New Roman"/>
          <w:sz w:val="24"/>
          <w:szCs w:val="24"/>
        </w:rPr>
        <w:t xml:space="preserve"> Η λέξη </w:t>
      </w:r>
      <w:r>
        <w:rPr>
          <w:rFonts w:ascii="Times New Roman" w:hAnsi="Times New Roman" w:cs="Times New Roman"/>
          <w:i/>
          <w:sz w:val="24"/>
          <w:szCs w:val="24"/>
        </w:rPr>
        <w:t>Ευρώπη</w:t>
      </w:r>
      <w:r>
        <w:rPr>
          <w:rFonts w:ascii="Times New Roman" w:hAnsi="Times New Roman" w:cs="Times New Roman"/>
          <w:sz w:val="24"/>
          <w:szCs w:val="24"/>
        </w:rPr>
        <w:t xml:space="preserve"> ετυμολογείται πιθανώς από τις λέξεις </w:t>
      </w:r>
      <w:r>
        <w:rPr>
          <w:rFonts w:ascii="Times New Roman" w:hAnsi="Times New Roman" w:cs="Times New Roman"/>
          <w:i/>
          <w:sz w:val="24"/>
          <w:szCs w:val="24"/>
        </w:rPr>
        <w:t>ευρύς</w:t>
      </w:r>
      <w:r>
        <w:rPr>
          <w:rFonts w:ascii="Times New Roman" w:hAnsi="Times New Roman" w:cs="Times New Roman"/>
          <w:sz w:val="24"/>
          <w:szCs w:val="24"/>
        </w:rPr>
        <w:t xml:space="preserve"> και </w:t>
      </w:r>
      <w:proofErr w:type="spellStart"/>
      <w:r>
        <w:rPr>
          <w:rFonts w:ascii="Times New Roman" w:hAnsi="Times New Roman" w:cs="Times New Roman"/>
          <w:i/>
          <w:sz w:val="24"/>
          <w:szCs w:val="24"/>
        </w:rPr>
        <w:t>ώψ</w:t>
      </w:r>
      <w:proofErr w:type="spellEnd"/>
      <w:r>
        <w:rPr>
          <w:rFonts w:ascii="Times New Roman" w:hAnsi="Times New Roman" w:cs="Times New Roman"/>
          <w:sz w:val="24"/>
          <w:szCs w:val="24"/>
        </w:rPr>
        <w:t xml:space="preserve"> (ανοικτομάτης, με μεγάλα μάτια). Μια άλλη θεωρία θέλει την προέλευση της λέξης από το </w:t>
      </w:r>
      <w:proofErr w:type="spellStart"/>
      <w:r>
        <w:rPr>
          <w:rFonts w:ascii="Times New Roman" w:hAnsi="Times New Roman" w:cs="Times New Roman"/>
          <w:sz w:val="24"/>
          <w:szCs w:val="24"/>
        </w:rPr>
        <w:t>ακκαδικό</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lang w:val="en-US"/>
        </w:rPr>
        <w:t>erebu</w:t>
      </w:r>
      <w:proofErr w:type="spellEnd"/>
      <w:r w:rsidRPr="00A03679">
        <w:rPr>
          <w:rFonts w:ascii="Times New Roman" w:hAnsi="Times New Roman" w:cs="Times New Roman"/>
          <w:sz w:val="24"/>
          <w:szCs w:val="24"/>
        </w:rPr>
        <w:t xml:space="preserve"> (</w:t>
      </w:r>
      <w:r>
        <w:rPr>
          <w:rFonts w:ascii="Times New Roman" w:hAnsi="Times New Roman" w:cs="Times New Roman"/>
          <w:sz w:val="24"/>
          <w:szCs w:val="24"/>
        </w:rPr>
        <w:t>δύω).</w:t>
      </w:r>
    </w:p>
    <w:p w:rsidR="00467F09" w:rsidRPr="00467F09" w:rsidRDefault="00467F09" w:rsidP="00467F09">
      <w:pPr>
        <w:rPr>
          <w:rFonts w:ascii="Times New Roman" w:hAnsi="Times New Roman" w:cs="Times New Roman"/>
          <w:sz w:val="28"/>
          <w:szCs w:val="28"/>
        </w:rPr>
      </w:pPr>
      <w:r>
        <w:rPr>
          <w:rFonts w:ascii="Times New Roman" w:hAnsi="Times New Roman" w:cs="Times New Roman"/>
          <w:b/>
          <w:sz w:val="28"/>
          <w:szCs w:val="28"/>
          <w:u w:val="single"/>
        </w:rPr>
        <w:t xml:space="preserve">  </w:t>
      </w:r>
    </w:p>
    <w:p w:rsidR="00467F09" w:rsidRDefault="00467F09" w:rsidP="00467F09">
      <w:pPr>
        <w:jc w:val="center"/>
        <w:rPr>
          <w:rFonts w:ascii="Times New Roman" w:hAnsi="Times New Roman" w:cs="Times New Roman"/>
          <w:b/>
          <w:sz w:val="28"/>
          <w:szCs w:val="28"/>
          <w:u w:val="single"/>
        </w:rPr>
      </w:pPr>
    </w:p>
    <w:p w:rsidR="00467F09" w:rsidRDefault="00FB7C84" w:rsidP="00467F09">
      <w:pPr>
        <w:jc w:val="center"/>
        <w:rPr>
          <w:rFonts w:ascii="Times New Roman" w:hAnsi="Times New Roman" w:cs="Times New Roman"/>
          <w:b/>
          <w:sz w:val="28"/>
          <w:szCs w:val="28"/>
          <w:u w:val="single"/>
        </w:rPr>
      </w:pPr>
      <w:r>
        <w:rPr>
          <w:noProof/>
          <w:lang w:eastAsia="el-GR"/>
        </w:rPr>
        <w:drawing>
          <wp:inline distT="0" distB="0" distL="0" distR="0" wp14:anchorId="4449CA63" wp14:editId="5DE60D15">
            <wp:extent cx="3340007" cy="3357586"/>
            <wp:effectExtent l="0" t="0" r="0" b="0"/>
            <wp:docPr id="1026" name="Picture 2" descr="C:\Users\user08\Desktop\13_clip_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08\Desktop\13_clip_image019.jpg"/>
                    <pic:cNvPicPr>
                      <a:picLocks noChangeAspect="1" noChangeArrowheads="1"/>
                    </pic:cNvPicPr>
                  </pic:nvPicPr>
                  <pic:blipFill>
                    <a:blip r:embed="rId9" cstate="print"/>
                    <a:srcRect/>
                    <a:stretch>
                      <a:fillRect/>
                    </a:stretch>
                  </pic:blipFill>
                  <pic:spPr bwMode="auto">
                    <a:xfrm>
                      <a:off x="0" y="0"/>
                      <a:ext cx="3340007" cy="3357586"/>
                    </a:xfrm>
                    <a:prstGeom prst="rect">
                      <a:avLst/>
                    </a:prstGeom>
                    <a:noFill/>
                  </pic:spPr>
                </pic:pic>
              </a:graphicData>
            </a:graphic>
          </wp:inline>
        </w:drawing>
      </w:r>
    </w:p>
    <w:p w:rsidR="00467F09" w:rsidRDefault="00467F09" w:rsidP="00AD79FE">
      <w:pPr>
        <w:rPr>
          <w:rFonts w:ascii="Times New Roman" w:hAnsi="Times New Roman" w:cs="Times New Roman"/>
          <w:sz w:val="24"/>
          <w:szCs w:val="24"/>
        </w:rPr>
      </w:pPr>
    </w:p>
    <w:p w:rsidR="00713E82" w:rsidRDefault="00713E82" w:rsidP="00AD79FE">
      <w:pPr>
        <w:rPr>
          <w:rFonts w:ascii="Times New Roman" w:hAnsi="Times New Roman" w:cs="Times New Roman"/>
          <w:sz w:val="24"/>
          <w:szCs w:val="24"/>
        </w:rPr>
      </w:pPr>
    </w:p>
    <w:p w:rsidR="00713E82" w:rsidRPr="00713E82" w:rsidRDefault="00713E82" w:rsidP="00713E82">
      <w:pPr>
        <w:tabs>
          <w:tab w:val="left" w:pos="2696"/>
          <w:tab w:val="center" w:pos="4153"/>
        </w:tabs>
        <w:spacing w:before="100" w:beforeAutospacing="1" w:after="100" w:afterAutospacing="1" w:line="240" w:lineRule="auto"/>
        <w:outlineLvl w:val="1"/>
        <w:rPr>
          <w:rFonts w:ascii="Times New Roman" w:eastAsia="Times New Roman" w:hAnsi="Times New Roman" w:cs="Times New Roman"/>
          <w:b/>
          <w:bCs/>
          <w:sz w:val="28"/>
          <w:szCs w:val="28"/>
          <w:u w:val="single"/>
          <w:lang w:eastAsia="el-GR"/>
        </w:rPr>
      </w:pPr>
      <w:r w:rsidRPr="00713E82">
        <w:rPr>
          <w:rFonts w:ascii="Times New Roman" w:eastAsia="Times New Roman" w:hAnsi="Times New Roman" w:cs="Times New Roman"/>
          <w:b/>
          <w:bCs/>
          <w:sz w:val="28"/>
          <w:szCs w:val="28"/>
          <w:lang w:eastAsia="el-GR"/>
        </w:rPr>
        <w:lastRenderedPageBreak/>
        <w:tab/>
      </w:r>
      <w:r w:rsidRPr="00713E82">
        <w:rPr>
          <w:rFonts w:ascii="Times New Roman" w:eastAsia="Times New Roman" w:hAnsi="Times New Roman" w:cs="Times New Roman"/>
          <w:b/>
          <w:bCs/>
          <w:sz w:val="28"/>
          <w:szCs w:val="28"/>
          <w:lang w:eastAsia="el-GR"/>
        </w:rPr>
        <w:tab/>
      </w:r>
      <w:r w:rsidRPr="00713E82">
        <w:rPr>
          <w:rFonts w:ascii="Times New Roman" w:eastAsia="Times New Roman" w:hAnsi="Times New Roman" w:cs="Times New Roman"/>
          <w:b/>
          <w:bCs/>
          <w:sz w:val="28"/>
          <w:szCs w:val="28"/>
          <w:u w:val="single"/>
          <w:lang w:eastAsia="el-GR"/>
        </w:rPr>
        <w:t>ΓΕΩΓΡΑΦΙΑ</w:t>
      </w:r>
    </w:p>
    <w:p w:rsidR="00713E82" w:rsidRPr="00713E82" w:rsidRDefault="00713E82" w:rsidP="00713E82">
      <w:pPr>
        <w:spacing w:before="100" w:beforeAutospacing="1" w:after="100" w:afterAutospacing="1" w:line="240" w:lineRule="auto"/>
        <w:jc w:val="both"/>
        <w:outlineLvl w:val="1"/>
        <w:rPr>
          <w:rFonts w:ascii="Times New Roman" w:eastAsia="Times New Roman" w:hAnsi="Times New Roman" w:cs="Times New Roman"/>
          <w:bCs/>
          <w:sz w:val="24"/>
          <w:szCs w:val="24"/>
          <w:lang w:eastAsia="el-GR"/>
        </w:rPr>
      </w:pPr>
      <w:r w:rsidRPr="00713E82">
        <w:rPr>
          <w:rFonts w:ascii="Times New Roman" w:eastAsia="Times New Roman" w:hAnsi="Times New Roman" w:cs="Times New Roman"/>
          <w:bCs/>
          <w:sz w:val="24"/>
          <w:szCs w:val="24"/>
          <w:lang w:eastAsia="el-GR"/>
        </w:rPr>
        <w:t xml:space="preserve"> </w:t>
      </w:r>
      <w:r w:rsidRPr="00713E82">
        <w:rPr>
          <w:rFonts w:ascii="Times New Roman" w:eastAsia="Times New Roman" w:hAnsi="Times New Roman" w:cs="Times New Roman"/>
          <w:bCs/>
          <w:sz w:val="24"/>
          <w:szCs w:val="24"/>
          <w:lang w:eastAsia="el-GR"/>
        </w:rPr>
        <w:tab/>
        <w:t xml:space="preserve"> Η Ευρώπη βρίσκεται στη βόρεια εύκρατη ζώνη. Βρίσκεται δυτικά της Ασίας και βόρεια της Αφρικής. Είναι ενωμένη με την Ασία και μαζί αποτελούν την Ευρασία. </w:t>
      </w:r>
    </w:p>
    <w:p w:rsidR="00713E82" w:rsidRPr="00713E82" w:rsidRDefault="00713E82" w:rsidP="00713E82">
      <w:pPr>
        <w:spacing w:before="100" w:beforeAutospacing="1" w:after="100" w:afterAutospacing="1" w:line="240" w:lineRule="auto"/>
        <w:jc w:val="both"/>
        <w:outlineLvl w:val="1"/>
        <w:rPr>
          <w:rFonts w:ascii="Times New Roman" w:eastAsia="Times New Roman" w:hAnsi="Times New Roman" w:cs="Times New Roman"/>
          <w:bCs/>
          <w:sz w:val="24"/>
          <w:szCs w:val="24"/>
          <w:lang w:eastAsia="el-GR"/>
        </w:rPr>
      </w:pPr>
      <w:r w:rsidRPr="00713E82">
        <w:rPr>
          <w:rFonts w:ascii="Times New Roman" w:eastAsia="Times New Roman" w:hAnsi="Times New Roman" w:cs="Times New Roman"/>
          <w:bCs/>
          <w:sz w:val="24"/>
          <w:szCs w:val="24"/>
          <w:lang w:eastAsia="el-GR"/>
        </w:rPr>
        <w:t xml:space="preserve">  </w:t>
      </w:r>
      <w:r w:rsidRPr="00713E82">
        <w:rPr>
          <w:rFonts w:ascii="Times New Roman" w:eastAsia="Times New Roman" w:hAnsi="Times New Roman" w:cs="Times New Roman"/>
          <w:bCs/>
          <w:sz w:val="24"/>
          <w:szCs w:val="24"/>
          <w:lang w:eastAsia="el-GR"/>
        </w:rPr>
        <w:tab/>
        <w:t xml:space="preserve">Τα χερσαία σύνορα της Ευρώπης με την Ασία είναι η οροσειρά των Ουραλίων και η οροσειρά του Καυκάσου. </w:t>
      </w:r>
    </w:p>
    <w:p w:rsidR="00713E82" w:rsidRPr="00713E82" w:rsidRDefault="00713E82" w:rsidP="00713E82">
      <w:pPr>
        <w:spacing w:before="100" w:beforeAutospacing="1" w:after="100" w:afterAutospacing="1" w:line="240" w:lineRule="auto"/>
        <w:jc w:val="both"/>
        <w:outlineLvl w:val="1"/>
        <w:rPr>
          <w:rFonts w:ascii="Times New Roman" w:eastAsia="Times New Roman" w:hAnsi="Times New Roman" w:cs="Times New Roman"/>
          <w:bCs/>
          <w:sz w:val="16"/>
          <w:szCs w:val="16"/>
          <w:lang w:eastAsia="el-GR"/>
        </w:rPr>
      </w:pPr>
      <w:r w:rsidRPr="00713E82">
        <w:rPr>
          <w:rFonts w:ascii="Times New Roman" w:eastAsia="Times New Roman" w:hAnsi="Times New Roman" w:cs="Times New Roman"/>
          <w:bCs/>
          <w:sz w:val="24"/>
          <w:szCs w:val="24"/>
          <w:lang w:eastAsia="el-GR"/>
        </w:rPr>
        <w:t xml:space="preserve"> </w:t>
      </w:r>
      <w:r w:rsidRPr="00713E82">
        <w:rPr>
          <w:rFonts w:ascii="Times New Roman" w:eastAsia="Times New Roman" w:hAnsi="Times New Roman" w:cs="Times New Roman"/>
          <w:bCs/>
          <w:sz w:val="24"/>
          <w:szCs w:val="24"/>
          <w:lang w:eastAsia="el-GR"/>
        </w:rPr>
        <w:tab/>
        <w:t xml:space="preserve"> Βόρεια βρέχεται από το Βόρειο Παγωμένο Ωκεανό (Αρκτικό) και νότια από τη Μεσόγειο Θάλασσα. Δυτικά βρέχεται από τον Ατλαντικό Ωκεανό και νοτιοανατολικά από τον Εύξεινο Πόντο και την Κασπία Θάλασσα.</w:t>
      </w:r>
    </w:p>
    <w:p w:rsidR="00713E82" w:rsidRPr="00713E82" w:rsidRDefault="00713E82" w:rsidP="00713E82">
      <w:pPr>
        <w:spacing w:before="100" w:beforeAutospacing="1" w:after="100" w:afterAutospacing="1" w:line="240" w:lineRule="auto"/>
        <w:outlineLvl w:val="1"/>
        <w:rPr>
          <w:rFonts w:ascii="Times New Roman" w:eastAsia="Times New Roman" w:hAnsi="Times New Roman" w:cs="Times New Roman"/>
          <w:bCs/>
          <w:sz w:val="16"/>
          <w:szCs w:val="16"/>
          <w:lang w:eastAsia="el-GR"/>
        </w:rPr>
      </w:pPr>
    </w:p>
    <w:p w:rsidR="00713E82" w:rsidRPr="00713E82" w:rsidRDefault="00713E82" w:rsidP="00713E82">
      <w:pPr>
        <w:spacing w:before="100" w:beforeAutospacing="1" w:after="100" w:afterAutospacing="1" w:line="240" w:lineRule="auto"/>
        <w:outlineLvl w:val="1"/>
        <w:rPr>
          <w:rFonts w:ascii="Times New Roman" w:eastAsia="Times New Roman" w:hAnsi="Times New Roman" w:cs="Times New Roman"/>
          <w:b/>
          <w:bCs/>
          <w:sz w:val="28"/>
          <w:szCs w:val="28"/>
          <w:lang w:val="en-US" w:eastAsia="el-GR"/>
        </w:rPr>
      </w:pPr>
      <w:r w:rsidRPr="00713E82">
        <w:rPr>
          <w:rFonts w:ascii="Times New Roman" w:eastAsia="Times New Roman" w:hAnsi="Times New Roman" w:cs="Times New Roman"/>
          <w:b/>
          <w:bCs/>
          <w:sz w:val="28"/>
          <w:szCs w:val="28"/>
          <w:lang w:eastAsia="el-GR"/>
        </w:rPr>
        <w:t>Περιοχές της Ευρώπης</w:t>
      </w:r>
    </w:p>
    <w:p w:rsidR="00713E82" w:rsidRPr="00713E82" w:rsidRDefault="005D49F2" w:rsidP="00713E82">
      <w:pPr>
        <w:keepNext/>
        <w:keepLines/>
        <w:spacing w:before="200" w:after="0"/>
        <w:outlineLvl w:val="2"/>
        <w:rPr>
          <w:rFonts w:ascii="Times New Roman" w:eastAsiaTheme="majorEastAsia" w:hAnsi="Times New Roman" w:cs="Times New Roman"/>
          <w:b/>
          <w:bCs/>
          <w:color w:val="000000" w:themeColor="text1"/>
          <w:sz w:val="24"/>
          <w:szCs w:val="24"/>
          <w:lang w:val="en-US"/>
        </w:rPr>
      </w:pPr>
      <w:hyperlink r:id="rId10" w:tooltip="Σκανδιναβία" w:history="1">
        <w:r w:rsidR="00713E82" w:rsidRPr="00713E82">
          <w:rPr>
            <w:rFonts w:ascii="Times New Roman" w:eastAsiaTheme="majorEastAsia" w:hAnsi="Times New Roman" w:cs="Times New Roman"/>
            <w:b/>
            <w:bCs/>
            <w:color w:val="000000" w:themeColor="text1"/>
            <w:sz w:val="24"/>
            <w:szCs w:val="24"/>
            <w:u w:val="single"/>
          </w:rPr>
          <w:t>Σκανδιναβικές χώρες</w:t>
        </w:r>
      </w:hyperlink>
    </w:p>
    <w:p w:rsidR="00713E82" w:rsidRPr="00713E82" w:rsidRDefault="00713E82" w:rsidP="00713E82">
      <w:pPr>
        <w:numPr>
          <w:ilvl w:val="0"/>
          <w:numId w:val="9"/>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6E79AFBF" wp14:editId="4D58368F">
            <wp:extent cx="209550" cy="152400"/>
            <wp:effectExtent l="19050" t="0" r="0" b="0"/>
            <wp:docPr id="5" name="Εικόνα 5" descr="Flag of Iceland.svg">
              <a:hlinkClick xmlns:a="http://schemas.openxmlformats.org/drawingml/2006/main" r:id="rId11" tooltip="Ισλανδ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Flag of Iceland.svg">
                      <a:hlinkClick r:id="rId11" tooltip="Ισλανδία"/>
                    </pic:cNvPr>
                    <pic:cNvPicPr>
                      <a:picLocks noChangeAspect="1" noChangeArrowheads="1"/>
                    </pic:cNvPicPr>
                  </pic:nvPicPr>
                  <pic:blipFill>
                    <a:blip r:embed="rId12"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Ισλανδία</w:t>
      </w:r>
      <w:r w:rsidRPr="00713E82">
        <w:rPr>
          <w:rFonts w:ascii="Times New Roman" w:hAnsi="Times New Roman" w:cs="Times New Roman"/>
          <w:sz w:val="24"/>
          <w:szCs w:val="24"/>
          <w:lang w:val="en-US"/>
        </w:rPr>
        <w:t xml:space="preserve"> (</w:t>
      </w:r>
      <w:r w:rsidRPr="00713E82">
        <w:rPr>
          <w:rFonts w:ascii="Times New Roman" w:hAnsi="Times New Roman" w:cs="Times New Roman"/>
          <w:sz w:val="24"/>
          <w:szCs w:val="24"/>
        </w:rPr>
        <w:t>Ρέ</w:t>
      </w:r>
      <w:r w:rsidR="00EC0608">
        <w:rPr>
          <w:rFonts w:ascii="Times New Roman" w:hAnsi="Times New Roman" w:cs="Times New Roman"/>
          <w:sz w:val="24"/>
          <w:szCs w:val="24"/>
        </w:rPr>
        <w:t>ι</w:t>
      </w:r>
      <w:r w:rsidRPr="00713E82">
        <w:rPr>
          <w:rFonts w:ascii="Times New Roman" w:hAnsi="Times New Roman" w:cs="Times New Roman"/>
          <w:sz w:val="24"/>
          <w:szCs w:val="24"/>
        </w:rPr>
        <w:t>κιαβικ)</w:t>
      </w:r>
    </w:p>
    <w:p w:rsidR="00713E82" w:rsidRPr="00713E82" w:rsidRDefault="00713E82" w:rsidP="00713E82">
      <w:pPr>
        <w:numPr>
          <w:ilvl w:val="0"/>
          <w:numId w:val="9"/>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4C31F5AC" wp14:editId="33AAACA3">
            <wp:extent cx="209550" cy="161925"/>
            <wp:effectExtent l="19050" t="0" r="0" b="0"/>
            <wp:docPr id="6" name="Εικόνα 6" descr="Flag of Denmark.svg">
              <a:hlinkClick xmlns:a="http://schemas.openxmlformats.org/drawingml/2006/main" r:id="rId13" tooltip="Δαν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Flag of Denmark.svg">
                      <a:hlinkClick r:id="rId13" tooltip="Δανία"/>
                    </pic:cNvPr>
                    <pic:cNvPicPr>
                      <a:picLocks noChangeAspect="1" noChangeArrowheads="1"/>
                    </pic:cNvPicPr>
                  </pic:nvPicPr>
                  <pic:blipFill>
                    <a:blip r:embed="rId14" cstate="print"/>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Δανία (Κοπεγχάγη)</w:t>
      </w:r>
    </w:p>
    <w:p w:rsidR="00713E82" w:rsidRPr="00713E82" w:rsidRDefault="00713E82" w:rsidP="00713E82">
      <w:pPr>
        <w:numPr>
          <w:ilvl w:val="0"/>
          <w:numId w:val="9"/>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35ADCB4C" wp14:editId="675CF388">
            <wp:extent cx="209550" cy="152400"/>
            <wp:effectExtent l="19050" t="0" r="0" b="0"/>
            <wp:docPr id="7" name="Εικόνα 7" descr="Flag of Norway.svg">
              <a:hlinkClick xmlns:a="http://schemas.openxmlformats.org/drawingml/2006/main" r:id="rId15" tooltip="Νορβηγ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Flag of Norway.svg">
                      <a:hlinkClick r:id="rId15" tooltip="Νορβηγία"/>
                    </pic:cNvPr>
                    <pic:cNvPicPr>
                      <a:picLocks noChangeAspect="1" noChangeArrowheads="1"/>
                    </pic:cNvPicPr>
                  </pic:nvPicPr>
                  <pic:blipFill>
                    <a:blip r:embed="rId16"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002F3BAB">
        <w:rPr>
          <w:rFonts w:ascii="Times New Roman" w:hAnsi="Times New Roman" w:cs="Times New Roman"/>
          <w:sz w:val="24"/>
          <w:szCs w:val="24"/>
        </w:rPr>
        <w:t>Νορβηγία (</w:t>
      </w:r>
      <w:proofErr w:type="spellStart"/>
      <w:r w:rsidR="002F3BAB">
        <w:rPr>
          <w:rFonts w:ascii="Times New Roman" w:hAnsi="Times New Roman" w:cs="Times New Roman"/>
          <w:sz w:val="24"/>
          <w:szCs w:val="24"/>
        </w:rPr>
        <w:t>Όσλο</w:t>
      </w:r>
      <w:proofErr w:type="spellEnd"/>
      <w:r w:rsidRPr="00713E82">
        <w:rPr>
          <w:rFonts w:ascii="Times New Roman" w:hAnsi="Times New Roman" w:cs="Times New Roman"/>
          <w:sz w:val="24"/>
          <w:szCs w:val="24"/>
        </w:rPr>
        <w:t>)</w:t>
      </w:r>
    </w:p>
    <w:p w:rsidR="00713E82" w:rsidRPr="00713E82" w:rsidRDefault="00713E82" w:rsidP="00713E82">
      <w:pPr>
        <w:numPr>
          <w:ilvl w:val="0"/>
          <w:numId w:val="9"/>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73F788D6" wp14:editId="7A49712D">
            <wp:extent cx="209550" cy="133350"/>
            <wp:effectExtent l="19050" t="0" r="0" b="0"/>
            <wp:docPr id="8" name="Εικόνα 8" descr="Flag of Sweden.svg">
              <a:hlinkClick xmlns:a="http://schemas.openxmlformats.org/drawingml/2006/main" r:id="rId17" tooltip="Σουηδ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Flag of Sweden.svg">
                      <a:hlinkClick r:id="rId17" tooltip="Σουηδία"/>
                    </pic:cNvPr>
                    <pic:cNvPicPr>
                      <a:picLocks noChangeAspect="1" noChangeArrowheads="1"/>
                    </pic:cNvPicPr>
                  </pic:nvPicPr>
                  <pic:blipFill>
                    <a:blip r:embed="rId18"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Σουηδία (Στοκχόλμη)</w:t>
      </w:r>
    </w:p>
    <w:p w:rsidR="00713E82" w:rsidRPr="00713E82" w:rsidRDefault="00713E82" w:rsidP="00713E82">
      <w:pPr>
        <w:numPr>
          <w:ilvl w:val="0"/>
          <w:numId w:val="9"/>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6E87B9DD" wp14:editId="67F2507D">
            <wp:extent cx="209550" cy="123825"/>
            <wp:effectExtent l="19050" t="0" r="0" b="0"/>
            <wp:docPr id="9" name="Εικόνα 9" descr="Flag of Finland.svg">
              <a:hlinkClick xmlns:a="http://schemas.openxmlformats.org/drawingml/2006/main" r:id="rId19" tooltip="Φινλανδ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Flag of Finland.svg">
                      <a:hlinkClick r:id="rId19" tooltip="Φινλανδία"/>
                    </pic:cNvPr>
                    <pic:cNvPicPr>
                      <a:picLocks noChangeAspect="1" noChangeArrowheads="1"/>
                    </pic:cNvPicPr>
                  </pic:nvPicPr>
                  <pic:blipFill>
                    <a:blip r:embed="rId20"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Φινλανδία (Ελσίνκι)</w:t>
      </w:r>
    </w:p>
    <w:p w:rsidR="00713E82" w:rsidRPr="00713E82" w:rsidRDefault="005D49F2" w:rsidP="00713E82">
      <w:pPr>
        <w:keepNext/>
        <w:keepLines/>
        <w:spacing w:before="200" w:after="0"/>
        <w:outlineLvl w:val="2"/>
        <w:rPr>
          <w:rFonts w:ascii="Times New Roman" w:eastAsiaTheme="majorEastAsia" w:hAnsi="Times New Roman" w:cs="Times New Roman"/>
          <w:b/>
          <w:bCs/>
          <w:color w:val="000000" w:themeColor="text1"/>
          <w:sz w:val="24"/>
          <w:szCs w:val="24"/>
          <w:lang w:val="en-US"/>
        </w:rPr>
      </w:pPr>
      <w:hyperlink r:id="rId21" w:tooltip="Βαλτικές Δημοκρατίες" w:history="1">
        <w:r w:rsidR="00713E82" w:rsidRPr="00713E82">
          <w:rPr>
            <w:rFonts w:ascii="Times New Roman" w:eastAsiaTheme="majorEastAsia" w:hAnsi="Times New Roman" w:cs="Times New Roman"/>
            <w:b/>
            <w:bCs/>
            <w:color w:val="000000" w:themeColor="text1"/>
            <w:sz w:val="24"/>
            <w:szCs w:val="24"/>
            <w:u w:val="single"/>
          </w:rPr>
          <w:t>Χώρες της Βαλτικής</w:t>
        </w:r>
      </w:hyperlink>
    </w:p>
    <w:p w:rsidR="00713E82" w:rsidRPr="00713E82" w:rsidRDefault="00713E82" w:rsidP="00713E82">
      <w:pPr>
        <w:numPr>
          <w:ilvl w:val="0"/>
          <w:numId w:val="10"/>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5606B954" wp14:editId="5B00B743">
            <wp:extent cx="209550" cy="133350"/>
            <wp:effectExtent l="19050" t="0" r="0" b="0"/>
            <wp:docPr id="10" name="Εικόνα 10" descr="Flag of Estonia.svg">
              <a:hlinkClick xmlns:a="http://schemas.openxmlformats.org/drawingml/2006/main" r:id="rId22" tooltip="Εσθον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Flag of Estonia.svg">
                      <a:hlinkClick r:id="rId22" tooltip="Εσθονία"/>
                    </pic:cNvPr>
                    <pic:cNvPicPr>
                      <a:picLocks noChangeAspect="1" noChangeArrowheads="1"/>
                    </pic:cNvPicPr>
                  </pic:nvPicPr>
                  <pic:blipFill>
                    <a:blip r:embed="rId23"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Εσθονία (</w:t>
      </w:r>
      <w:proofErr w:type="spellStart"/>
      <w:r w:rsidRPr="00713E82">
        <w:rPr>
          <w:rFonts w:ascii="Times New Roman" w:hAnsi="Times New Roman" w:cs="Times New Roman"/>
          <w:sz w:val="24"/>
          <w:szCs w:val="24"/>
        </w:rPr>
        <w:t>Ταλίν</w:t>
      </w:r>
      <w:proofErr w:type="spellEnd"/>
      <w:r w:rsidRPr="00713E82">
        <w:rPr>
          <w:rFonts w:ascii="Times New Roman" w:hAnsi="Times New Roman" w:cs="Times New Roman"/>
          <w:sz w:val="24"/>
          <w:szCs w:val="24"/>
        </w:rPr>
        <w:t>)</w:t>
      </w:r>
    </w:p>
    <w:p w:rsidR="00713E82" w:rsidRPr="00713E82" w:rsidRDefault="00713E82" w:rsidP="00713E82">
      <w:pPr>
        <w:numPr>
          <w:ilvl w:val="0"/>
          <w:numId w:val="10"/>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458366D2" wp14:editId="5D0C6C31">
            <wp:extent cx="209550" cy="104775"/>
            <wp:effectExtent l="19050" t="0" r="0" b="0"/>
            <wp:docPr id="11" name="Εικόνα 11" descr="Flag of Latvia.svg">
              <a:hlinkClick xmlns:a="http://schemas.openxmlformats.org/drawingml/2006/main" r:id="rId24" tooltip="Λετον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Flag of Latvia.svg">
                      <a:hlinkClick r:id="rId24" tooltip="Λετονία"/>
                    </pic:cNvPr>
                    <pic:cNvPicPr>
                      <a:picLocks noChangeAspect="1" noChangeArrowheads="1"/>
                    </pic:cNvPicPr>
                  </pic:nvPicPr>
                  <pic:blipFill>
                    <a:blip r:embed="rId25"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Λετονία (Ρίγα)</w:t>
      </w:r>
    </w:p>
    <w:p w:rsidR="00713E82" w:rsidRPr="00713E82" w:rsidRDefault="00713E82" w:rsidP="00713E82">
      <w:pPr>
        <w:numPr>
          <w:ilvl w:val="0"/>
          <w:numId w:val="10"/>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409F6ED7" wp14:editId="3F6BFC2E">
            <wp:extent cx="209550" cy="123825"/>
            <wp:effectExtent l="19050" t="0" r="0" b="0"/>
            <wp:docPr id="12" name="Εικόνα 12" descr="Flag of Lithuania.svg">
              <a:hlinkClick xmlns:a="http://schemas.openxmlformats.org/drawingml/2006/main" r:id="rId26" tooltip="Λιθουαν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Flag of Lithuania.svg">
                      <a:hlinkClick r:id="rId26" tooltip="Λιθουανία"/>
                    </pic:cNvPr>
                    <pic:cNvPicPr>
                      <a:picLocks noChangeAspect="1" noChangeArrowheads="1"/>
                    </pic:cNvPicPr>
                  </pic:nvPicPr>
                  <pic:blipFill>
                    <a:blip r:embed="rId27"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Λιθουανία (Βίλν</w:t>
      </w:r>
      <w:r w:rsidR="00EC0608">
        <w:rPr>
          <w:rFonts w:ascii="Times New Roman" w:hAnsi="Times New Roman" w:cs="Times New Roman"/>
          <w:sz w:val="24"/>
          <w:szCs w:val="24"/>
        </w:rPr>
        <w:t>ι</w:t>
      </w:r>
      <w:r w:rsidRPr="00713E82">
        <w:rPr>
          <w:rFonts w:ascii="Times New Roman" w:hAnsi="Times New Roman" w:cs="Times New Roman"/>
          <w:sz w:val="24"/>
          <w:szCs w:val="24"/>
        </w:rPr>
        <w:t>ους)</w:t>
      </w:r>
    </w:p>
    <w:p w:rsidR="00713E82" w:rsidRPr="00713E82" w:rsidRDefault="005D49F2" w:rsidP="00713E82">
      <w:pPr>
        <w:keepNext/>
        <w:keepLines/>
        <w:spacing w:before="200" w:after="0"/>
        <w:outlineLvl w:val="2"/>
        <w:rPr>
          <w:rFonts w:ascii="Times New Roman" w:eastAsiaTheme="majorEastAsia" w:hAnsi="Times New Roman" w:cs="Times New Roman"/>
          <w:b/>
          <w:bCs/>
          <w:color w:val="000000" w:themeColor="text1"/>
          <w:sz w:val="24"/>
          <w:szCs w:val="24"/>
          <w:lang w:val="en-US"/>
        </w:rPr>
      </w:pPr>
      <w:hyperlink r:id="rId28" w:tooltip="Βρετανικά Νησιά" w:history="1">
        <w:r w:rsidR="00713E82" w:rsidRPr="00713E82">
          <w:rPr>
            <w:rFonts w:ascii="Times New Roman" w:eastAsiaTheme="majorEastAsia" w:hAnsi="Times New Roman" w:cs="Times New Roman"/>
            <w:b/>
            <w:bCs/>
            <w:color w:val="000000" w:themeColor="text1"/>
            <w:sz w:val="24"/>
            <w:szCs w:val="24"/>
            <w:u w:val="single"/>
          </w:rPr>
          <w:t>Βρετανικά Νησιά</w:t>
        </w:r>
      </w:hyperlink>
      <w:r w:rsidR="00713E82" w:rsidRPr="00713E82">
        <w:rPr>
          <w:rFonts w:ascii="Times New Roman" w:eastAsiaTheme="majorEastAsia" w:hAnsi="Times New Roman" w:cs="Times New Roman"/>
          <w:b/>
          <w:bCs/>
          <w:color w:val="4F81BD" w:themeColor="accent1"/>
          <w:sz w:val="24"/>
          <w:szCs w:val="24"/>
        </w:rPr>
        <w:t xml:space="preserve"> </w:t>
      </w:r>
    </w:p>
    <w:p w:rsidR="00713E82" w:rsidRPr="00713E82" w:rsidRDefault="00713E82" w:rsidP="00713E82">
      <w:pPr>
        <w:numPr>
          <w:ilvl w:val="0"/>
          <w:numId w:val="11"/>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2CB654E4" wp14:editId="69E3830C">
            <wp:extent cx="209550" cy="104775"/>
            <wp:effectExtent l="19050" t="0" r="0" b="0"/>
            <wp:docPr id="13" name="Εικόνα 13" descr="Flag of Ireland.svg">
              <a:hlinkClick xmlns:a="http://schemas.openxmlformats.org/drawingml/2006/main" r:id="rId29" tooltip="Ιρλανδ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Flag of Ireland.svg">
                      <a:hlinkClick r:id="rId29" tooltip="Ιρλανδία"/>
                    </pic:cNvPr>
                    <pic:cNvPicPr>
                      <a:picLocks noChangeAspect="1" noChangeArrowheads="1"/>
                    </pic:cNvPicPr>
                  </pic:nvPicPr>
                  <pic:blipFill>
                    <a:blip r:embed="rId30"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Ιρλανδία (Δουβλίνο)</w:t>
      </w:r>
    </w:p>
    <w:p w:rsidR="00713E82" w:rsidRPr="00713E82" w:rsidRDefault="00713E82" w:rsidP="00713E82">
      <w:pPr>
        <w:numPr>
          <w:ilvl w:val="0"/>
          <w:numId w:val="11"/>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5827437E" wp14:editId="75551455">
            <wp:extent cx="209550" cy="104775"/>
            <wp:effectExtent l="19050" t="0" r="0" b="0"/>
            <wp:docPr id="14" name="Εικόνα 14" descr="Flag of the United Kingdom.svg">
              <a:hlinkClick xmlns:a="http://schemas.openxmlformats.org/drawingml/2006/main" r:id="rId31" tooltip="&quot;Ηνωμένο Βασίλει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Flag of the United Kingdom.svg">
                      <a:hlinkClick r:id="rId31" tooltip="&quot;Ηνωμένο Βασίλειο&quot;"/>
                    </pic:cNvPr>
                    <pic:cNvPicPr>
                      <a:picLocks noChangeAspect="1" noChangeArrowheads="1"/>
                    </pic:cNvPicPr>
                  </pic:nvPicPr>
                  <pic:blipFill>
                    <a:blip r:embed="rId32"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Ηνωμένο Βασίλειο (Λονδίνο)</w:t>
      </w:r>
    </w:p>
    <w:p w:rsidR="00713E82" w:rsidRPr="00713E82" w:rsidRDefault="00713E82" w:rsidP="00713E82">
      <w:pPr>
        <w:keepNext/>
        <w:keepLines/>
        <w:spacing w:before="200" w:after="0"/>
        <w:outlineLvl w:val="2"/>
        <w:rPr>
          <w:rFonts w:ascii="Times New Roman" w:eastAsiaTheme="majorEastAsia" w:hAnsi="Times New Roman" w:cs="Times New Roman"/>
          <w:b/>
          <w:bCs/>
          <w:color w:val="000000" w:themeColor="text1"/>
          <w:sz w:val="24"/>
          <w:szCs w:val="24"/>
          <w:lang w:val="en-US"/>
        </w:rPr>
      </w:pPr>
      <w:r w:rsidRPr="00713E82">
        <w:rPr>
          <w:rFonts w:ascii="Times New Roman" w:eastAsiaTheme="majorEastAsia" w:hAnsi="Times New Roman" w:cs="Times New Roman"/>
          <w:b/>
          <w:bCs/>
          <w:color w:val="000000" w:themeColor="text1"/>
          <w:sz w:val="24"/>
          <w:szCs w:val="24"/>
        </w:rPr>
        <w:t>Δυτική και Κεντρική Ευρώπη</w:t>
      </w:r>
    </w:p>
    <w:p w:rsidR="00713E82" w:rsidRPr="00713E82" w:rsidRDefault="00713E82" w:rsidP="00713E82">
      <w:pPr>
        <w:numPr>
          <w:ilvl w:val="0"/>
          <w:numId w:val="12"/>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5BF9FFBB" wp14:editId="20D496B5">
            <wp:extent cx="209550" cy="133350"/>
            <wp:effectExtent l="19050" t="0" r="0" b="0"/>
            <wp:docPr id="15" name="Εικόνα 15" descr="Flag of Poland.svg">
              <a:hlinkClick xmlns:a="http://schemas.openxmlformats.org/drawingml/2006/main" r:id="rId33" tooltip="Πολων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Flag of Poland.svg">
                      <a:hlinkClick r:id="rId33" tooltip="Πολωνία"/>
                    </pic:cNvPr>
                    <pic:cNvPicPr>
                      <a:picLocks noChangeAspect="1" noChangeArrowheads="1"/>
                    </pic:cNvPicPr>
                  </pic:nvPicPr>
                  <pic:blipFill>
                    <a:blip r:embed="rId34"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Πολωνία (Βαρσοβία)</w:t>
      </w:r>
    </w:p>
    <w:p w:rsidR="00713E82" w:rsidRPr="00713E82" w:rsidRDefault="00713E82" w:rsidP="00713E82">
      <w:pPr>
        <w:numPr>
          <w:ilvl w:val="0"/>
          <w:numId w:val="12"/>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16A65534" wp14:editId="061F6F41">
            <wp:extent cx="209550" cy="123825"/>
            <wp:effectExtent l="19050" t="0" r="0" b="0"/>
            <wp:docPr id="16" name="Εικόνα 16" descr="Flag of Germany.svg">
              <a:hlinkClick xmlns:a="http://schemas.openxmlformats.org/drawingml/2006/main" r:id="rId35" tooltip="Γερμαν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Flag of Germany.svg">
                      <a:hlinkClick r:id="rId35" tooltip="Γερμανία"/>
                    </pic:cNvPr>
                    <pic:cNvPicPr>
                      <a:picLocks noChangeAspect="1" noChangeArrowheads="1"/>
                    </pic:cNvPicPr>
                  </pic:nvPicPr>
                  <pic:blipFill>
                    <a:blip r:embed="rId36"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Γερμανία (Βερολίνο)</w:t>
      </w:r>
    </w:p>
    <w:p w:rsidR="00713E82" w:rsidRPr="00713E82" w:rsidRDefault="00713E82" w:rsidP="00713E82">
      <w:pPr>
        <w:numPr>
          <w:ilvl w:val="0"/>
          <w:numId w:val="12"/>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7EFBCF66" wp14:editId="1D508480">
            <wp:extent cx="209550" cy="142875"/>
            <wp:effectExtent l="19050" t="0" r="0" b="0"/>
            <wp:docPr id="17" name="Εικόνα 17" descr="Flag of France.svg">
              <a:hlinkClick xmlns:a="http://schemas.openxmlformats.org/drawingml/2006/main" r:id="rId37" tooltip="Γαλλ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Flag of France.svg">
                      <a:hlinkClick r:id="rId37" tooltip="Γαλλία"/>
                    </pic:cNvPr>
                    <pic:cNvPicPr>
                      <a:picLocks noChangeAspect="1" noChangeArrowheads="1"/>
                    </pic:cNvPicPr>
                  </pic:nvPicPr>
                  <pic:blipFill>
                    <a:blip r:embed="rId38"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Γαλλία (Παρίσι)</w:t>
      </w:r>
    </w:p>
    <w:p w:rsidR="00713E82" w:rsidRPr="00713E82" w:rsidRDefault="00713E82" w:rsidP="00713E82">
      <w:pPr>
        <w:numPr>
          <w:ilvl w:val="0"/>
          <w:numId w:val="12"/>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34F7F380" wp14:editId="2745368A">
            <wp:extent cx="209550" cy="171450"/>
            <wp:effectExtent l="19050" t="0" r="0" b="0"/>
            <wp:docPr id="18" name="Εικόνα 18" descr="Flag of Monaco.svg">
              <a:hlinkClick xmlns:a="http://schemas.openxmlformats.org/drawingml/2006/main" r:id="rId39" tooltip="Μονακ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Flag of Monaco.svg">
                      <a:hlinkClick r:id="rId39" tooltip="Μονακό"/>
                    </pic:cNvPr>
                    <pic:cNvPicPr>
                      <a:picLocks noChangeAspect="1" noChangeArrowheads="1"/>
                    </pic:cNvPicPr>
                  </pic:nvPicPr>
                  <pic:blipFill>
                    <a:blip r:embed="rId40"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Μονακό (Μονακό)</w:t>
      </w:r>
    </w:p>
    <w:p w:rsidR="00713E82" w:rsidRPr="00713E82" w:rsidRDefault="00713E82" w:rsidP="00713E82">
      <w:pPr>
        <w:numPr>
          <w:ilvl w:val="0"/>
          <w:numId w:val="12"/>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254A1916" wp14:editId="26B12960">
            <wp:extent cx="209550" cy="209550"/>
            <wp:effectExtent l="19050" t="0" r="0" b="0"/>
            <wp:docPr id="19" name="Εικόνα 19" descr="Flag of Switzerland.svg">
              <a:hlinkClick xmlns:a="http://schemas.openxmlformats.org/drawingml/2006/main" r:id="rId41" tooltip="Ελβετ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Flag of Switzerland.svg">
                      <a:hlinkClick r:id="rId41" tooltip="Ελβετία"/>
                    </pic:cNvPr>
                    <pic:cNvPicPr>
                      <a:picLocks noChangeAspect="1" noChangeArrowheads="1"/>
                    </pic:cNvPicPr>
                  </pic:nvPicPr>
                  <pic:blipFill>
                    <a:blip r:embed="rId42"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Ελβετία (Βέρνη)</w:t>
      </w:r>
    </w:p>
    <w:p w:rsidR="00713E82" w:rsidRPr="00713E82" w:rsidRDefault="00713E82" w:rsidP="00713E82">
      <w:pPr>
        <w:numPr>
          <w:ilvl w:val="0"/>
          <w:numId w:val="12"/>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758D0D2E" wp14:editId="3F3F9E97">
            <wp:extent cx="209550" cy="123825"/>
            <wp:effectExtent l="19050" t="0" r="0" b="0"/>
            <wp:docPr id="20" name="Εικόνα 20" descr="Flag of Liechtenstein.svg">
              <a:hlinkClick xmlns:a="http://schemas.openxmlformats.org/drawingml/2006/main" r:id="rId43" tooltip="Λιχτενστάι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Flag of Liechtenstein.svg">
                      <a:hlinkClick r:id="rId43" tooltip="Λιχτενστάιν"/>
                    </pic:cNvPr>
                    <pic:cNvPicPr>
                      <a:picLocks noChangeAspect="1" noChangeArrowheads="1"/>
                    </pic:cNvPicPr>
                  </pic:nvPicPr>
                  <pic:blipFill>
                    <a:blip r:embed="rId44"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Λιχτενστάιν (</w:t>
      </w:r>
      <w:proofErr w:type="spellStart"/>
      <w:r w:rsidRPr="00713E82">
        <w:rPr>
          <w:rFonts w:ascii="Times New Roman" w:hAnsi="Times New Roman" w:cs="Times New Roman"/>
          <w:sz w:val="24"/>
          <w:szCs w:val="24"/>
        </w:rPr>
        <w:t>Βαντούζ</w:t>
      </w:r>
      <w:proofErr w:type="spellEnd"/>
      <w:r w:rsidRPr="00713E82">
        <w:rPr>
          <w:rFonts w:ascii="Times New Roman" w:hAnsi="Times New Roman" w:cs="Times New Roman"/>
          <w:sz w:val="24"/>
          <w:szCs w:val="24"/>
        </w:rPr>
        <w:t>)</w:t>
      </w:r>
    </w:p>
    <w:p w:rsidR="00713E82" w:rsidRPr="00713E82" w:rsidRDefault="00713E82" w:rsidP="00713E82">
      <w:pPr>
        <w:numPr>
          <w:ilvl w:val="0"/>
          <w:numId w:val="12"/>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06B3CA85" wp14:editId="3A6D049E">
            <wp:extent cx="209550" cy="142875"/>
            <wp:effectExtent l="19050" t="0" r="0" b="0"/>
            <wp:docPr id="21" name="Εικόνα 21" descr="Flag of Austria.svg">
              <a:hlinkClick xmlns:a="http://schemas.openxmlformats.org/drawingml/2006/main" r:id="rId45" tooltip="Αυστρ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Flag of Austria.svg">
                      <a:hlinkClick r:id="rId45" tooltip="Αυστρία"/>
                    </pic:cNvPr>
                    <pic:cNvPicPr>
                      <a:picLocks noChangeAspect="1" noChangeArrowheads="1"/>
                    </pic:cNvPicPr>
                  </pic:nvPicPr>
                  <pic:blipFill>
                    <a:blip r:embed="rId46"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Αυστρία (Βιέννη)</w:t>
      </w:r>
    </w:p>
    <w:p w:rsidR="00713E82" w:rsidRPr="00713E82" w:rsidRDefault="00713E82" w:rsidP="00713E82">
      <w:pPr>
        <w:numPr>
          <w:ilvl w:val="0"/>
          <w:numId w:val="12"/>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0356F300" wp14:editId="39B4F30F">
            <wp:extent cx="209550" cy="104775"/>
            <wp:effectExtent l="19050" t="0" r="0" b="0"/>
            <wp:docPr id="22" name="Εικόνα 22" descr="Flag of Hungary.svg">
              <a:hlinkClick xmlns:a="http://schemas.openxmlformats.org/drawingml/2006/main" r:id="rId47" tooltip="Ουγγαρ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Flag of Hungary.svg">
                      <a:hlinkClick r:id="rId47" tooltip="Ουγγαρία"/>
                    </pic:cNvPr>
                    <pic:cNvPicPr>
                      <a:picLocks noChangeAspect="1" noChangeArrowheads="1"/>
                    </pic:cNvPicPr>
                  </pic:nvPicPr>
                  <pic:blipFill>
                    <a:blip r:embed="rId48"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Ουγγαρία (Βουδαπέστη)</w:t>
      </w:r>
    </w:p>
    <w:p w:rsidR="00713E82" w:rsidRPr="00713E82" w:rsidRDefault="00713E82" w:rsidP="00713E82">
      <w:pPr>
        <w:numPr>
          <w:ilvl w:val="0"/>
          <w:numId w:val="12"/>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6DDD58CB" wp14:editId="5FA4557C">
            <wp:extent cx="209550" cy="142875"/>
            <wp:effectExtent l="19050" t="0" r="0" b="0"/>
            <wp:docPr id="23" name="Εικόνα 20" descr="Flag of the Czech Republic.svg">
              <a:hlinkClick xmlns:a="http://schemas.openxmlformats.org/drawingml/2006/main" r:id="rId49" tooltip="Τσεχ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Flag of the Czech Republic.svg">
                      <a:hlinkClick r:id="rId49" tooltip="Τσεχία"/>
                    </pic:cNvPr>
                    <pic:cNvPicPr>
                      <a:picLocks noChangeAspect="1" noChangeArrowheads="1"/>
                    </pic:cNvPicPr>
                  </pic:nvPicPr>
                  <pic:blipFill>
                    <a:blip r:embed="rId50"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Τσεχία (Πράγα)</w:t>
      </w:r>
    </w:p>
    <w:p w:rsidR="00713E82" w:rsidRPr="00713E82" w:rsidRDefault="00713E82" w:rsidP="00713E82">
      <w:pPr>
        <w:keepNext/>
        <w:keepLines/>
        <w:spacing w:before="200" w:after="0"/>
        <w:outlineLvl w:val="2"/>
        <w:rPr>
          <w:rFonts w:ascii="Times New Roman" w:eastAsiaTheme="majorEastAsia" w:hAnsi="Times New Roman" w:cs="Times New Roman"/>
          <w:b/>
          <w:bCs/>
          <w:color w:val="000000" w:themeColor="text1"/>
          <w:sz w:val="24"/>
          <w:szCs w:val="24"/>
          <w:lang w:val="en-US"/>
        </w:rPr>
      </w:pPr>
      <w:r w:rsidRPr="00713E82">
        <w:rPr>
          <w:rFonts w:ascii="Times New Roman" w:eastAsiaTheme="majorEastAsia" w:hAnsi="Times New Roman" w:cs="Times New Roman"/>
          <w:b/>
          <w:bCs/>
          <w:color w:val="000000" w:themeColor="text1"/>
          <w:sz w:val="24"/>
          <w:szCs w:val="24"/>
        </w:rPr>
        <w:lastRenderedPageBreak/>
        <w:t>Κάτω Χώρες (</w:t>
      </w:r>
      <w:proofErr w:type="spellStart"/>
      <w:r w:rsidRPr="00713E82">
        <w:rPr>
          <w:rFonts w:ascii="Times New Roman" w:eastAsiaTheme="majorEastAsia" w:hAnsi="Times New Roman" w:cs="Times New Roman"/>
          <w:b/>
          <w:bCs/>
          <w:color w:val="000000" w:themeColor="text1"/>
          <w:sz w:val="24"/>
          <w:szCs w:val="24"/>
        </w:rPr>
        <w:t>Benelux</w:t>
      </w:r>
      <w:proofErr w:type="spellEnd"/>
      <w:r w:rsidRPr="00713E82">
        <w:rPr>
          <w:rFonts w:ascii="Times New Roman" w:eastAsiaTheme="majorEastAsia" w:hAnsi="Times New Roman" w:cs="Times New Roman"/>
          <w:b/>
          <w:bCs/>
          <w:color w:val="000000" w:themeColor="text1"/>
          <w:sz w:val="24"/>
          <w:szCs w:val="24"/>
        </w:rPr>
        <w:t>)</w:t>
      </w:r>
    </w:p>
    <w:p w:rsidR="00713E82" w:rsidRPr="00713E82" w:rsidRDefault="00713E82" w:rsidP="00713E82">
      <w:pPr>
        <w:numPr>
          <w:ilvl w:val="0"/>
          <w:numId w:val="13"/>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3E706C0F" wp14:editId="79EE5882">
            <wp:extent cx="209550" cy="142875"/>
            <wp:effectExtent l="19050" t="0" r="0" b="0"/>
            <wp:docPr id="24" name="Εικόνα 19" descr="Flag of Slovakia.svg">
              <a:hlinkClick xmlns:a="http://schemas.openxmlformats.org/drawingml/2006/main" r:id="rId51" tooltip="Σλοβακ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Flag of Slovakia.svg">
                      <a:hlinkClick r:id="rId51" tooltip="Σλοβακία"/>
                    </pic:cNvPr>
                    <pic:cNvPicPr>
                      <a:picLocks noChangeAspect="1" noChangeArrowheads="1"/>
                    </pic:cNvPicPr>
                  </pic:nvPicPr>
                  <pic:blipFill>
                    <a:blip r:embed="rId52"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Σλοβακία (</w:t>
      </w:r>
      <w:proofErr w:type="spellStart"/>
      <w:r w:rsidRPr="00713E82">
        <w:rPr>
          <w:rFonts w:ascii="Times New Roman" w:hAnsi="Times New Roman" w:cs="Times New Roman"/>
          <w:sz w:val="24"/>
          <w:szCs w:val="24"/>
        </w:rPr>
        <w:t>Μπρατισλάβα</w:t>
      </w:r>
      <w:proofErr w:type="spellEnd"/>
      <w:r w:rsidRPr="00713E82">
        <w:rPr>
          <w:rFonts w:ascii="Times New Roman" w:hAnsi="Times New Roman" w:cs="Times New Roman"/>
          <w:sz w:val="24"/>
          <w:szCs w:val="24"/>
        </w:rPr>
        <w:t>)</w:t>
      </w:r>
    </w:p>
    <w:p w:rsidR="00713E82" w:rsidRPr="00713E82" w:rsidRDefault="00713E82" w:rsidP="00713E82">
      <w:pPr>
        <w:numPr>
          <w:ilvl w:val="0"/>
          <w:numId w:val="13"/>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47C663FE" wp14:editId="20F6EF5A">
            <wp:extent cx="209550" cy="142875"/>
            <wp:effectExtent l="19050" t="0" r="0" b="0"/>
            <wp:docPr id="25" name="Εικόνα 25" descr="Flag of the Netherlands.svg">
              <a:hlinkClick xmlns:a="http://schemas.openxmlformats.org/drawingml/2006/main" r:id="rId53" tooltip="Ολλανδ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descr="Flag of the Netherlands.svg">
                      <a:hlinkClick r:id="rId53" tooltip="Ολλανδία"/>
                    </pic:cNvPr>
                    <pic:cNvPicPr>
                      <a:picLocks noChangeAspect="1" noChangeArrowheads="1"/>
                    </pic:cNvPicPr>
                  </pic:nvPicPr>
                  <pic:blipFill>
                    <a:blip r:embed="rId54"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Ολλανδία (Άμστερνταμ)</w:t>
      </w:r>
    </w:p>
    <w:p w:rsidR="00713E82" w:rsidRPr="00713E82" w:rsidRDefault="00713E82" w:rsidP="00713E82">
      <w:pPr>
        <w:numPr>
          <w:ilvl w:val="0"/>
          <w:numId w:val="13"/>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3C490EA3" wp14:editId="59C34CDE">
            <wp:extent cx="209550" cy="180975"/>
            <wp:effectExtent l="19050" t="0" r="0" b="0"/>
            <wp:docPr id="26" name="Εικόνα 26" descr="Flag of Belgium.svg">
              <a:hlinkClick xmlns:a="http://schemas.openxmlformats.org/drawingml/2006/main" r:id="rId55" tooltip="Βέλγιο"/>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descr="Flag of Belgium.svg">
                      <a:hlinkClick r:id="rId55" tooltip="Βέλγιο"/>
                    </pic:cNvPr>
                    <pic:cNvPicPr>
                      <a:picLocks noChangeAspect="1" noChangeArrowheads="1"/>
                    </pic:cNvPicPr>
                  </pic:nvPicPr>
                  <pic:blipFill>
                    <a:blip r:embed="rId56"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Βέλγιο (Βρυξέλλες)</w:t>
      </w:r>
    </w:p>
    <w:p w:rsidR="00713E82" w:rsidRPr="00713E82" w:rsidRDefault="00713E82" w:rsidP="00713E82">
      <w:pPr>
        <w:numPr>
          <w:ilvl w:val="0"/>
          <w:numId w:val="13"/>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3468CFB1" wp14:editId="33F49A7C">
            <wp:extent cx="209550" cy="123825"/>
            <wp:effectExtent l="19050" t="0" r="0" b="0"/>
            <wp:docPr id="27" name="Εικόνα 27" descr="Flag of Luxembourg.svg">
              <a:hlinkClick xmlns:a="http://schemas.openxmlformats.org/drawingml/2006/main" r:id="rId57" tooltip="Λουξεμβούργο"/>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Flag of Luxembourg.svg">
                      <a:hlinkClick r:id="rId57" tooltip="Λουξεμβούργο"/>
                    </pic:cNvPr>
                    <pic:cNvPicPr>
                      <a:picLocks noChangeAspect="1" noChangeArrowheads="1"/>
                    </pic:cNvPicPr>
                  </pic:nvPicPr>
                  <pic:blipFill>
                    <a:blip r:embed="rId58"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Λουξεμβούργο (Λουξεμβούργο)</w:t>
      </w:r>
    </w:p>
    <w:p w:rsidR="00713E82" w:rsidRPr="00713E82" w:rsidRDefault="005D49F2" w:rsidP="00713E82">
      <w:pPr>
        <w:keepNext/>
        <w:keepLines/>
        <w:spacing w:before="200" w:after="0"/>
        <w:outlineLvl w:val="2"/>
        <w:rPr>
          <w:rFonts w:ascii="Times New Roman" w:eastAsiaTheme="majorEastAsia" w:hAnsi="Times New Roman" w:cs="Times New Roman"/>
          <w:b/>
          <w:bCs/>
          <w:color w:val="000000" w:themeColor="text1"/>
          <w:sz w:val="24"/>
          <w:szCs w:val="24"/>
          <w:lang w:val="en-US"/>
        </w:rPr>
      </w:pPr>
      <w:hyperlink r:id="rId59" w:tooltip="Ιβηρική Χερσόνησος" w:history="1">
        <w:r w:rsidR="00713E82" w:rsidRPr="00713E82">
          <w:rPr>
            <w:rFonts w:ascii="Times New Roman" w:eastAsiaTheme="majorEastAsia" w:hAnsi="Times New Roman" w:cs="Times New Roman"/>
            <w:b/>
            <w:bCs/>
            <w:color w:val="000000" w:themeColor="text1"/>
            <w:sz w:val="24"/>
            <w:szCs w:val="24"/>
            <w:u w:val="single"/>
          </w:rPr>
          <w:t>Ιβηρική Χερσόνησος</w:t>
        </w:r>
      </w:hyperlink>
    </w:p>
    <w:p w:rsidR="00713E82" w:rsidRPr="00713E82" w:rsidRDefault="00713E82" w:rsidP="00713E82">
      <w:pPr>
        <w:numPr>
          <w:ilvl w:val="0"/>
          <w:numId w:val="14"/>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49D75113" wp14:editId="644E316C">
            <wp:extent cx="209550" cy="142875"/>
            <wp:effectExtent l="19050" t="0" r="0" b="0"/>
            <wp:docPr id="28" name="Εικόνα 28" descr="Flag of Andorra.svg">
              <a:hlinkClick xmlns:a="http://schemas.openxmlformats.org/drawingml/2006/main" r:id="rId60" tooltip="Ανδόρρ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descr="Flag of Andorra.svg">
                      <a:hlinkClick r:id="rId60" tooltip="Ανδόρρα"/>
                    </pic:cNvPr>
                    <pic:cNvPicPr>
                      <a:picLocks noChangeAspect="1" noChangeArrowheads="1"/>
                    </pic:cNvPicPr>
                  </pic:nvPicPr>
                  <pic:blipFill>
                    <a:blip r:embed="rId61"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Ανδόρρα (Ανδόρρα)</w:t>
      </w:r>
    </w:p>
    <w:p w:rsidR="00713E82" w:rsidRPr="00713E82" w:rsidRDefault="00713E82" w:rsidP="00713E82">
      <w:pPr>
        <w:numPr>
          <w:ilvl w:val="0"/>
          <w:numId w:val="14"/>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26CAEF2D" wp14:editId="52465D40">
            <wp:extent cx="209550" cy="142875"/>
            <wp:effectExtent l="19050" t="0" r="0" b="0"/>
            <wp:docPr id="29" name="Εικόνα 29" descr="Flag of Spain.svg">
              <a:hlinkClick xmlns:a="http://schemas.openxmlformats.org/drawingml/2006/main" r:id="rId62" tooltip="Ισπαν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descr="Flag of Spain.svg">
                      <a:hlinkClick r:id="rId62" tooltip="Ισπανία"/>
                    </pic:cNvPr>
                    <pic:cNvPicPr>
                      <a:picLocks noChangeAspect="1" noChangeArrowheads="1"/>
                    </pic:cNvPicPr>
                  </pic:nvPicPr>
                  <pic:blipFill>
                    <a:blip r:embed="rId6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Ισπανία (Μαδρίτη)</w:t>
      </w:r>
    </w:p>
    <w:p w:rsidR="00713E82" w:rsidRPr="00713E82" w:rsidRDefault="00713E82" w:rsidP="00713E82">
      <w:pPr>
        <w:numPr>
          <w:ilvl w:val="0"/>
          <w:numId w:val="14"/>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70743A29" wp14:editId="35E835E6">
            <wp:extent cx="209550" cy="142875"/>
            <wp:effectExtent l="19050" t="0" r="0" b="0"/>
            <wp:docPr id="30" name="Εικόνα 30" descr="Flag of Portugal.svg">
              <a:hlinkClick xmlns:a="http://schemas.openxmlformats.org/drawingml/2006/main" r:id="rId64" tooltip="Πορτογαλ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descr="Flag of Portugal.svg">
                      <a:hlinkClick r:id="rId64" tooltip="Πορτογαλία"/>
                    </pic:cNvPr>
                    <pic:cNvPicPr>
                      <a:picLocks noChangeAspect="1" noChangeArrowheads="1"/>
                    </pic:cNvPicPr>
                  </pic:nvPicPr>
                  <pic:blipFill>
                    <a:blip r:embed="rId65"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Πορτογαλία (Λισαβόνα)</w:t>
      </w:r>
    </w:p>
    <w:p w:rsidR="00713E82" w:rsidRPr="00713E82" w:rsidRDefault="005D49F2" w:rsidP="00713E82">
      <w:pPr>
        <w:keepNext/>
        <w:keepLines/>
        <w:spacing w:before="200" w:after="0"/>
        <w:outlineLvl w:val="2"/>
        <w:rPr>
          <w:rFonts w:ascii="Times New Roman" w:eastAsiaTheme="majorEastAsia" w:hAnsi="Times New Roman" w:cs="Times New Roman"/>
          <w:b/>
          <w:bCs/>
          <w:color w:val="4F81BD" w:themeColor="accent1"/>
          <w:sz w:val="24"/>
          <w:szCs w:val="24"/>
          <w:lang w:val="en-US"/>
        </w:rPr>
      </w:pPr>
      <w:hyperlink r:id="rId66" w:tooltip="Ιταλική χερσόνησος" w:history="1">
        <w:r w:rsidR="00713E82" w:rsidRPr="00713E82">
          <w:rPr>
            <w:rFonts w:ascii="Times New Roman" w:eastAsiaTheme="majorEastAsia" w:hAnsi="Times New Roman" w:cs="Times New Roman"/>
            <w:b/>
            <w:bCs/>
            <w:color w:val="000000" w:themeColor="text1"/>
            <w:sz w:val="24"/>
            <w:szCs w:val="24"/>
            <w:u w:val="single"/>
          </w:rPr>
          <w:t>Ιταλική χερσόνησος</w:t>
        </w:r>
      </w:hyperlink>
    </w:p>
    <w:p w:rsidR="00713E82" w:rsidRPr="00713E82" w:rsidRDefault="00713E82" w:rsidP="00713E82">
      <w:pPr>
        <w:numPr>
          <w:ilvl w:val="0"/>
          <w:numId w:val="15"/>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28688DE6" wp14:editId="4E18861F">
            <wp:extent cx="209550" cy="142875"/>
            <wp:effectExtent l="19050" t="0" r="0" b="0"/>
            <wp:docPr id="31" name="Εικόνα 31" descr="Flag of Italy.svg">
              <a:hlinkClick xmlns:a="http://schemas.openxmlformats.org/drawingml/2006/main" r:id="rId67" tooltip="Ιταλ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descr="Flag of Italy.svg">
                      <a:hlinkClick r:id="rId67" tooltip="Ιταλία"/>
                    </pic:cNvPr>
                    <pic:cNvPicPr>
                      <a:picLocks noChangeAspect="1" noChangeArrowheads="1"/>
                    </pic:cNvPicPr>
                  </pic:nvPicPr>
                  <pic:blipFill>
                    <a:blip r:embed="rId68"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Ιταλία (Ρώμη)</w:t>
      </w:r>
    </w:p>
    <w:p w:rsidR="00713E82" w:rsidRPr="00713E82" w:rsidRDefault="00713E82" w:rsidP="00713E82">
      <w:pPr>
        <w:numPr>
          <w:ilvl w:val="0"/>
          <w:numId w:val="15"/>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1DDE3DBD" wp14:editId="71F33367">
            <wp:extent cx="209550" cy="161925"/>
            <wp:effectExtent l="19050" t="0" r="0" b="0"/>
            <wp:docPr id="32" name="Εικόνα 32" descr="Flag of San Marino.svg">
              <a:hlinkClick xmlns:a="http://schemas.openxmlformats.org/drawingml/2006/main" r:id="rId69" tooltip="&quot;Άγιος Μαρίνο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descr="Flag of San Marino.svg">
                      <a:hlinkClick r:id="rId69" tooltip="&quot;Άγιος Μαρίνος&quot;"/>
                    </pic:cNvPr>
                    <pic:cNvPicPr>
                      <a:picLocks noChangeAspect="1" noChangeArrowheads="1"/>
                    </pic:cNvPicPr>
                  </pic:nvPicPr>
                  <pic:blipFill>
                    <a:blip r:embed="rId70" cstate="print"/>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Άγιος Μαρίνος ( Άγιος Μαρίνος)</w:t>
      </w:r>
    </w:p>
    <w:p w:rsidR="00713E82" w:rsidRPr="00713E82" w:rsidRDefault="00713E82" w:rsidP="00713E82">
      <w:pPr>
        <w:numPr>
          <w:ilvl w:val="0"/>
          <w:numId w:val="15"/>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1A07FC05" wp14:editId="3F5BFA33">
            <wp:extent cx="209550" cy="209550"/>
            <wp:effectExtent l="19050" t="0" r="0" b="0"/>
            <wp:docPr id="33" name="Εικόνα 33" descr="Βατικανό">
              <a:hlinkClick xmlns:a="http://schemas.openxmlformats.org/drawingml/2006/main" r:id="rId71" tooltip="Βατικαν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Βατικανό">
                      <a:hlinkClick r:id="rId71" tooltip="Βατικανό"/>
                    </pic:cNvPr>
                    <pic:cNvPicPr>
                      <a:picLocks noChangeAspect="1" noChangeArrowheads="1"/>
                    </pic:cNvPicPr>
                  </pic:nvPicPr>
                  <pic:blipFill>
                    <a:blip r:embed="rId72"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713E82">
        <w:rPr>
          <w:rFonts w:ascii="Times New Roman" w:hAnsi="Times New Roman" w:cs="Times New Roman"/>
          <w:color w:val="000000" w:themeColor="text1"/>
          <w:sz w:val="24"/>
          <w:szCs w:val="24"/>
        </w:rPr>
        <w:t> </w:t>
      </w:r>
      <w:r w:rsidRPr="00713E82">
        <w:rPr>
          <w:rFonts w:ascii="Times New Roman" w:hAnsi="Times New Roman" w:cs="Times New Roman"/>
          <w:sz w:val="24"/>
          <w:szCs w:val="24"/>
        </w:rPr>
        <w:t>Βατικανό (Βατικανό)</w:t>
      </w:r>
    </w:p>
    <w:p w:rsidR="00713E82" w:rsidRPr="00713E82" w:rsidRDefault="00713E82" w:rsidP="00713E82">
      <w:pPr>
        <w:numPr>
          <w:ilvl w:val="0"/>
          <w:numId w:val="15"/>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469A3AB6" wp14:editId="25CB3D33">
            <wp:extent cx="209550" cy="142875"/>
            <wp:effectExtent l="19050" t="0" r="0" b="0"/>
            <wp:docPr id="34" name="Εικόνα 34" descr="Flag of Malta.svg">
              <a:hlinkClick xmlns:a="http://schemas.openxmlformats.org/drawingml/2006/main" r:id="rId73" tooltip="Μάλτ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descr="Flag of Malta.svg">
                      <a:hlinkClick r:id="rId73" tooltip="Μάλτα"/>
                    </pic:cNvPr>
                    <pic:cNvPicPr>
                      <a:picLocks noChangeAspect="1" noChangeArrowheads="1"/>
                    </pic:cNvPicPr>
                  </pic:nvPicPr>
                  <pic:blipFill>
                    <a:blip r:embed="rId74"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Μάλτα (Βαλέτα)</w:t>
      </w:r>
    </w:p>
    <w:p w:rsidR="00713E82" w:rsidRPr="00713E82" w:rsidRDefault="005D49F2" w:rsidP="00713E82">
      <w:pPr>
        <w:keepNext/>
        <w:keepLines/>
        <w:spacing w:before="200" w:after="0"/>
        <w:outlineLvl w:val="2"/>
        <w:rPr>
          <w:rFonts w:ascii="Times New Roman" w:eastAsiaTheme="majorEastAsia" w:hAnsi="Times New Roman" w:cs="Times New Roman"/>
          <w:b/>
          <w:bCs/>
          <w:color w:val="000000" w:themeColor="text1"/>
          <w:sz w:val="24"/>
          <w:szCs w:val="24"/>
          <w:lang w:val="en-US"/>
        </w:rPr>
      </w:pPr>
      <w:hyperlink r:id="rId75" w:tooltip="Βαλκάνια" w:history="1">
        <w:r w:rsidR="00713E82" w:rsidRPr="00713E82">
          <w:rPr>
            <w:rFonts w:ascii="Times New Roman" w:eastAsiaTheme="majorEastAsia" w:hAnsi="Times New Roman" w:cs="Times New Roman"/>
            <w:b/>
            <w:bCs/>
            <w:color w:val="000000" w:themeColor="text1"/>
            <w:sz w:val="24"/>
            <w:szCs w:val="24"/>
            <w:u w:val="single"/>
          </w:rPr>
          <w:t>Βαλκανική</w:t>
        </w:r>
      </w:hyperlink>
      <w:r w:rsidR="00713E82" w:rsidRPr="00713E82">
        <w:rPr>
          <w:rFonts w:ascii="Times New Roman" w:eastAsiaTheme="majorEastAsia" w:hAnsi="Times New Roman" w:cs="Times New Roman"/>
          <w:b/>
          <w:bCs/>
          <w:color w:val="000000" w:themeColor="text1"/>
          <w:sz w:val="24"/>
          <w:szCs w:val="24"/>
        </w:rPr>
        <w:t xml:space="preserve"> Χερσόνησος</w:t>
      </w:r>
    </w:p>
    <w:p w:rsidR="00713E82" w:rsidRPr="00713E82" w:rsidRDefault="00713E82" w:rsidP="00713E82">
      <w:pPr>
        <w:numPr>
          <w:ilvl w:val="0"/>
          <w:numId w:val="16"/>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00F78248" wp14:editId="324DB2D6">
            <wp:extent cx="209550" cy="142875"/>
            <wp:effectExtent l="19050" t="0" r="0" b="0"/>
            <wp:docPr id="35" name="Εικόνα 35" descr="Flag of Greece.svg">
              <a:hlinkClick xmlns:a="http://schemas.openxmlformats.org/drawingml/2006/main" r:id="rId76" tooltip="Ελλάδ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descr="Flag of Greece.svg">
                      <a:hlinkClick r:id="rId76" tooltip="Ελλάδα"/>
                    </pic:cNvPr>
                    <pic:cNvPicPr>
                      <a:picLocks noChangeAspect="1" noChangeArrowheads="1"/>
                    </pic:cNvPicPr>
                  </pic:nvPicPr>
                  <pic:blipFill>
                    <a:blip r:embed="rId77"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Ελλάδα (Αθήνα)</w:t>
      </w:r>
    </w:p>
    <w:p w:rsidR="00713E82" w:rsidRPr="00713E82" w:rsidRDefault="00713E82" w:rsidP="00713E82">
      <w:pPr>
        <w:numPr>
          <w:ilvl w:val="0"/>
          <w:numId w:val="16"/>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69D29BCD" wp14:editId="4FAFE791">
            <wp:extent cx="209550" cy="142875"/>
            <wp:effectExtent l="19050" t="0" r="0" b="0"/>
            <wp:docPr id="36" name="Εικόνα 36" descr="Flag of Romania.svg">
              <a:hlinkClick xmlns:a="http://schemas.openxmlformats.org/drawingml/2006/main" r:id="rId78" tooltip="Ρουμαν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2" descr="Flag of Romania.svg">
                      <a:hlinkClick r:id="rId78" tooltip="Ρουμανία"/>
                    </pic:cNvPr>
                    <pic:cNvPicPr>
                      <a:picLocks noChangeAspect="1" noChangeArrowheads="1"/>
                    </pic:cNvPicPr>
                  </pic:nvPicPr>
                  <pic:blipFill>
                    <a:blip r:embed="rId79"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005559C4">
        <w:rPr>
          <w:rFonts w:ascii="Times New Roman" w:hAnsi="Times New Roman" w:cs="Times New Roman"/>
          <w:sz w:val="24"/>
          <w:szCs w:val="24"/>
        </w:rPr>
        <w:t>Ρουμανία (Βουκουρέστι</w:t>
      </w:r>
      <w:r w:rsidRPr="00713E82">
        <w:rPr>
          <w:rFonts w:ascii="Times New Roman" w:hAnsi="Times New Roman" w:cs="Times New Roman"/>
          <w:sz w:val="24"/>
          <w:szCs w:val="24"/>
        </w:rPr>
        <w:t>)</w:t>
      </w:r>
    </w:p>
    <w:p w:rsidR="00713E82" w:rsidRPr="00713E82" w:rsidRDefault="00713E82" w:rsidP="00713E82">
      <w:pPr>
        <w:numPr>
          <w:ilvl w:val="0"/>
          <w:numId w:val="16"/>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2A5390FA" wp14:editId="62ED7E7D">
            <wp:extent cx="209550" cy="123825"/>
            <wp:effectExtent l="19050" t="0" r="0" b="0"/>
            <wp:docPr id="37" name="Εικόνα 37" descr="Flag of Bulgaria.svg">
              <a:hlinkClick xmlns:a="http://schemas.openxmlformats.org/drawingml/2006/main" r:id="rId80" tooltip="Βουλγαρ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 descr="Flag of Bulgaria.svg">
                      <a:hlinkClick r:id="rId80" tooltip="Βουλγαρία"/>
                    </pic:cNvPr>
                    <pic:cNvPicPr>
                      <a:picLocks noChangeAspect="1" noChangeArrowheads="1"/>
                    </pic:cNvPicPr>
                  </pic:nvPicPr>
                  <pic:blipFill>
                    <a:blip r:embed="rId81"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Βουλγαρία (Σόφια)</w:t>
      </w:r>
    </w:p>
    <w:p w:rsidR="00713E82" w:rsidRPr="00713E82" w:rsidRDefault="00713E82" w:rsidP="00713E82">
      <w:pPr>
        <w:numPr>
          <w:ilvl w:val="0"/>
          <w:numId w:val="16"/>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4C1A800A" wp14:editId="2FAED86D">
            <wp:extent cx="209550" cy="152400"/>
            <wp:effectExtent l="19050" t="0" r="0" b="0"/>
            <wp:docPr id="38" name="Εικόνα 38" descr="Flag of Albania.svg">
              <a:hlinkClick xmlns:a="http://schemas.openxmlformats.org/drawingml/2006/main" r:id="rId82" tooltip="Αλβαν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descr="Flag of Albania.svg">
                      <a:hlinkClick r:id="rId82" tooltip="Αλβανία"/>
                    </pic:cNvPr>
                    <pic:cNvPicPr>
                      <a:picLocks noChangeAspect="1" noChangeArrowheads="1"/>
                    </pic:cNvPicPr>
                  </pic:nvPicPr>
                  <pic:blipFill>
                    <a:blip r:embed="rId83"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005559C4">
        <w:rPr>
          <w:rFonts w:ascii="Times New Roman" w:hAnsi="Times New Roman" w:cs="Times New Roman"/>
          <w:sz w:val="24"/>
          <w:szCs w:val="24"/>
        </w:rPr>
        <w:t>Αλβανία (Τίρα</w:t>
      </w:r>
      <w:r w:rsidRPr="00713E82">
        <w:rPr>
          <w:rFonts w:ascii="Times New Roman" w:hAnsi="Times New Roman" w:cs="Times New Roman"/>
          <w:sz w:val="24"/>
          <w:szCs w:val="24"/>
        </w:rPr>
        <w:t>να)</w:t>
      </w:r>
    </w:p>
    <w:p w:rsidR="00713E82" w:rsidRPr="00713E82" w:rsidRDefault="00713E82" w:rsidP="00713E82">
      <w:pPr>
        <w:numPr>
          <w:ilvl w:val="0"/>
          <w:numId w:val="16"/>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61B18A70" wp14:editId="7318D768">
            <wp:extent cx="209550" cy="142875"/>
            <wp:effectExtent l="19050" t="0" r="0" b="0"/>
            <wp:docPr id="39" name="Εικόνα 39" descr="Flag of Turkey.svg">
              <a:hlinkClick xmlns:a="http://schemas.openxmlformats.org/drawingml/2006/main" r:id="rId84" tooltip="Τουρκ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 descr="Flag of Turkey.svg">
                      <a:hlinkClick r:id="rId84" tooltip="Τουρκία"/>
                    </pic:cNvPr>
                    <pic:cNvPicPr>
                      <a:picLocks noChangeAspect="1" noChangeArrowheads="1"/>
                    </pic:cNvPicPr>
                  </pic:nvPicPr>
                  <pic:blipFill>
                    <a:blip r:embed="rId85"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Τουρκία (Άγκυρα)</w:t>
      </w:r>
    </w:p>
    <w:p w:rsidR="00713E82" w:rsidRPr="00713E82" w:rsidRDefault="00713E82" w:rsidP="00713E82">
      <w:pPr>
        <w:keepNext/>
        <w:keepLines/>
        <w:spacing w:before="200" w:after="0"/>
        <w:outlineLvl w:val="3"/>
        <w:rPr>
          <w:rFonts w:ascii="Times New Roman" w:eastAsiaTheme="majorEastAsia" w:hAnsi="Times New Roman" w:cs="Times New Roman"/>
          <w:b/>
          <w:bCs/>
          <w:i/>
          <w:iCs/>
          <w:color w:val="000000" w:themeColor="text1"/>
          <w:sz w:val="24"/>
          <w:szCs w:val="24"/>
        </w:rPr>
      </w:pPr>
      <w:r w:rsidRPr="00713E82">
        <w:rPr>
          <w:rFonts w:ascii="Times New Roman" w:eastAsiaTheme="majorEastAsia" w:hAnsi="Times New Roman" w:cs="Times New Roman"/>
          <w:b/>
          <w:bCs/>
          <w:i/>
          <w:iCs/>
          <w:color w:val="000000" w:themeColor="text1"/>
          <w:sz w:val="24"/>
          <w:szCs w:val="24"/>
        </w:rPr>
        <w:t>πρώην Γιουγκοσλαβικές Δημοκρατίες (Βαλκανική Χερσόνησος)</w:t>
      </w:r>
    </w:p>
    <w:p w:rsidR="00713E82" w:rsidRPr="00713E82" w:rsidRDefault="00713E82" w:rsidP="00713E82">
      <w:pPr>
        <w:numPr>
          <w:ilvl w:val="0"/>
          <w:numId w:val="17"/>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1B0CA021" wp14:editId="4E67C277">
            <wp:extent cx="209550" cy="104775"/>
            <wp:effectExtent l="19050" t="0" r="0" b="0"/>
            <wp:docPr id="40" name="Εικόνα 40" descr="Flag of Slovenia.svg">
              <a:hlinkClick xmlns:a="http://schemas.openxmlformats.org/drawingml/2006/main" r:id="rId86" tooltip="Σλοβεν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descr="Flag of Slovenia.svg">
                      <a:hlinkClick r:id="rId86" tooltip="Σλοβενία"/>
                    </pic:cNvPr>
                    <pic:cNvPicPr>
                      <a:picLocks noChangeAspect="1" noChangeArrowheads="1"/>
                    </pic:cNvPicPr>
                  </pic:nvPicPr>
                  <pic:blipFill>
                    <a:blip r:embed="rId87"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Σλοβενία (Λ</w:t>
      </w:r>
      <w:r w:rsidR="00EC0608">
        <w:rPr>
          <w:rFonts w:ascii="Times New Roman" w:hAnsi="Times New Roman" w:cs="Times New Roman"/>
          <w:sz w:val="24"/>
          <w:szCs w:val="24"/>
        </w:rPr>
        <w:t>ι</w:t>
      </w:r>
      <w:r w:rsidRPr="00713E82">
        <w:rPr>
          <w:rFonts w:ascii="Times New Roman" w:hAnsi="Times New Roman" w:cs="Times New Roman"/>
          <w:sz w:val="24"/>
          <w:szCs w:val="24"/>
        </w:rPr>
        <w:t>ουμπ</w:t>
      </w:r>
      <w:r w:rsidR="005559C4">
        <w:rPr>
          <w:rFonts w:ascii="Times New Roman" w:hAnsi="Times New Roman" w:cs="Times New Roman"/>
          <w:sz w:val="24"/>
          <w:szCs w:val="24"/>
        </w:rPr>
        <w:t>λ</w:t>
      </w:r>
      <w:r w:rsidRPr="00713E82">
        <w:rPr>
          <w:rFonts w:ascii="Times New Roman" w:hAnsi="Times New Roman" w:cs="Times New Roman"/>
          <w:sz w:val="24"/>
          <w:szCs w:val="24"/>
        </w:rPr>
        <w:t>ιάνα)</w:t>
      </w:r>
    </w:p>
    <w:p w:rsidR="00713E82" w:rsidRPr="00713E82" w:rsidRDefault="00713E82" w:rsidP="00713E82">
      <w:pPr>
        <w:numPr>
          <w:ilvl w:val="0"/>
          <w:numId w:val="17"/>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7D9C3D12" wp14:editId="6DDFE6AE">
            <wp:extent cx="209550" cy="104775"/>
            <wp:effectExtent l="19050" t="0" r="0" b="0"/>
            <wp:docPr id="41" name="Εικόνα 41" descr="Flag of Croatia.svg">
              <a:hlinkClick xmlns:a="http://schemas.openxmlformats.org/drawingml/2006/main" r:id="rId88" tooltip="Κροατ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descr="Flag of Croatia.svg">
                      <a:hlinkClick r:id="rId88" tooltip="Κροατία"/>
                    </pic:cNvPr>
                    <pic:cNvPicPr>
                      <a:picLocks noChangeAspect="1" noChangeArrowheads="1"/>
                    </pic:cNvPicPr>
                  </pic:nvPicPr>
                  <pic:blipFill>
                    <a:blip r:embed="rId89"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00EC0608">
        <w:rPr>
          <w:rFonts w:ascii="Times New Roman" w:hAnsi="Times New Roman" w:cs="Times New Roman"/>
          <w:sz w:val="24"/>
          <w:szCs w:val="24"/>
        </w:rPr>
        <w:t>Κροατία (Ζάγκρεμπ</w:t>
      </w:r>
      <w:r w:rsidRPr="00713E82">
        <w:rPr>
          <w:rFonts w:ascii="Times New Roman" w:hAnsi="Times New Roman" w:cs="Times New Roman"/>
          <w:sz w:val="24"/>
          <w:szCs w:val="24"/>
        </w:rPr>
        <w:t>)</w:t>
      </w:r>
    </w:p>
    <w:p w:rsidR="00713E82" w:rsidRPr="00713E82" w:rsidRDefault="00713E82" w:rsidP="00713E82">
      <w:pPr>
        <w:numPr>
          <w:ilvl w:val="0"/>
          <w:numId w:val="17"/>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41A186E4" wp14:editId="6CC09F09">
            <wp:extent cx="209550" cy="104775"/>
            <wp:effectExtent l="19050" t="0" r="0" b="0"/>
            <wp:docPr id="42" name="Εικόνα 42" descr="Flag of Bosnia and Herzegovina.svg">
              <a:hlinkClick xmlns:a="http://schemas.openxmlformats.org/drawingml/2006/main" r:id="rId90" tooltip="Βοσνία-Ερζεγοβίνη"/>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8" descr="Flag of Bosnia and Herzegovina.svg">
                      <a:hlinkClick r:id="rId90" tooltip="Βοσνία-Ερζεγοβίνη"/>
                    </pic:cNvPr>
                    <pic:cNvPicPr>
                      <a:picLocks noChangeAspect="1" noChangeArrowheads="1"/>
                    </pic:cNvPicPr>
                  </pic:nvPicPr>
                  <pic:blipFill>
                    <a:blip r:embed="rId91"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Βοσνία-Ερζεγοβίνη (Σ</w:t>
      </w:r>
      <w:r w:rsidR="00EC0608">
        <w:rPr>
          <w:rFonts w:ascii="Times New Roman" w:hAnsi="Times New Roman" w:cs="Times New Roman"/>
          <w:sz w:val="24"/>
          <w:szCs w:val="24"/>
        </w:rPr>
        <w:t>εράγε</w:t>
      </w:r>
      <w:r w:rsidRPr="00713E82">
        <w:rPr>
          <w:rFonts w:ascii="Times New Roman" w:hAnsi="Times New Roman" w:cs="Times New Roman"/>
          <w:sz w:val="24"/>
          <w:szCs w:val="24"/>
        </w:rPr>
        <w:t>βο)</w:t>
      </w:r>
    </w:p>
    <w:p w:rsidR="00713E82" w:rsidRPr="00713E82" w:rsidRDefault="00713E82" w:rsidP="00713E82">
      <w:pPr>
        <w:numPr>
          <w:ilvl w:val="0"/>
          <w:numId w:val="17"/>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34A1FDAD" wp14:editId="458DB4C8">
            <wp:extent cx="209550" cy="104775"/>
            <wp:effectExtent l="19050" t="0" r="0" b="0"/>
            <wp:docPr id="43" name="Εικόνα 43" descr="Flag of Montenegro.svg">
              <a:hlinkClick xmlns:a="http://schemas.openxmlformats.org/drawingml/2006/main" r:id="rId92" tooltip="Μαυροβούνιο"/>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 descr="Flag of Montenegro.svg">
                      <a:hlinkClick r:id="rId92" tooltip="Μαυροβούνιο"/>
                    </pic:cNvPr>
                    <pic:cNvPicPr>
                      <a:picLocks noChangeAspect="1" noChangeArrowheads="1"/>
                    </pic:cNvPicPr>
                  </pic:nvPicPr>
                  <pic:blipFill>
                    <a:blip r:embed="rId93"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00EC0608">
        <w:rPr>
          <w:rFonts w:ascii="Times New Roman" w:hAnsi="Times New Roman" w:cs="Times New Roman"/>
          <w:sz w:val="24"/>
          <w:szCs w:val="24"/>
        </w:rPr>
        <w:t>Μαυροβούνιο (</w:t>
      </w:r>
      <w:proofErr w:type="spellStart"/>
      <w:r w:rsidR="00EC0608">
        <w:rPr>
          <w:rFonts w:ascii="Times New Roman" w:hAnsi="Times New Roman" w:cs="Times New Roman"/>
          <w:sz w:val="24"/>
          <w:szCs w:val="24"/>
        </w:rPr>
        <w:t>Ποντγκ</w:t>
      </w:r>
      <w:r w:rsidRPr="00713E82">
        <w:rPr>
          <w:rFonts w:ascii="Times New Roman" w:hAnsi="Times New Roman" w:cs="Times New Roman"/>
          <w:sz w:val="24"/>
          <w:szCs w:val="24"/>
        </w:rPr>
        <w:t>όριτσα</w:t>
      </w:r>
      <w:proofErr w:type="spellEnd"/>
      <w:r w:rsidRPr="00713E82">
        <w:rPr>
          <w:rFonts w:ascii="Times New Roman" w:hAnsi="Times New Roman" w:cs="Times New Roman"/>
          <w:sz w:val="24"/>
          <w:szCs w:val="24"/>
        </w:rPr>
        <w:t>)</w:t>
      </w:r>
    </w:p>
    <w:p w:rsidR="00713E82" w:rsidRPr="00713E82" w:rsidRDefault="00713E82" w:rsidP="00713E82">
      <w:pPr>
        <w:numPr>
          <w:ilvl w:val="0"/>
          <w:numId w:val="17"/>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685D3BD0" wp14:editId="5BCC8EA0">
            <wp:extent cx="209550" cy="142875"/>
            <wp:effectExtent l="19050" t="0" r="0" b="0"/>
            <wp:docPr id="44" name="Εικόνα 44" descr="Flag of Serbia.svg">
              <a:hlinkClick xmlns:a="http://schemas.openxmlformats.org/drawingml/2006/main" r:id="rId94" tooltip="Σερβ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0" descr="Flag of Serbia.svg">
                      <a:hlinkClick r:id="rId94" tooltip="Σερβία"/>
                    </pic:cNvPr>
                    <pic:cNvPicPr>
                      <a:picLocks noChangeAspect="1" noChangeArrowheads="1"/>
                    </pic:cNvPicPr>
                  </pic:nvPicPr>
                  <pic:blipFill>
                    <a:blip r:embed="rId95"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Σερβία (Βελιγράδι)</w:t>
      </w:r>
    </w:p>
    <w:p w:rsidR="00713E82" w:rsidRPr="00713E82" w:rsidRDefault="00713E82" w:rsidP="00713E82">
      <w:pPr>
        <w:numPr>
          <w:ilvl w:val="0"/>
          <w:numId w:val="17"/>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518877D3" wp14:editId="7B69C279">
            <wp:extent cx="209550" cy="104775"/>
            <wp:effectExtent l="19050" t="0" r="0" b="0"/>
            <wp:docPr id="45" name="Εικόνα 45" descr="Flag of Macedonia.svg">
              <a:hlinkClick xmlns:a="http://schemas.openxmlformats.org/drawingml/2006/main" r:id="rId96" tooltip="&quot;Πρώην Γιουγκοσλαβική Δημοκρατία της Μακεδονία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2" descr="Flag of Macedonia.svg">
                      <a:hlinkClick r:id="rId96" tooltip="&quot;Πρώην Γιουγκοσλαβική Δημοκρατία της Μακεδονίας&quot;"/>
                    </pic:cNvPr>
                    <pic:cNvPicPr>
                      <a:picLocks noChangeAspect="1" noChangeArrowheads="1"/>
                    </pic:cNvPicPr>
                  </pic:nvPicPr>
                  <pic:blipFill>
                    <a:blip r:embed="rId97"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00EC0608">
        <w:rPr>
          <w:rFonts w:ascii="Times New Roman" w:hAnsi="Times New Roman" w:cs="Times New Roman"/>
          <w:sz w:val="24"/>
          <w:szCs w:val="24"/>
        </w:rPr>
        <w:t>Π</w:t>
      </w:r>
      <w:r w:rsidRPr="00713E82">
        <w:rPr>
          <w:rFonts w:ascii="Times New Roman" w:hAnsi="Times New Roman" w:cs="Times New Roman"/>
          <w:sz w:val="24"/>
          <w:szCs w:val="24"/>
        </w:rPr>
        <w:t>ρώην Γιουγκοσλαβική Δημοκρατία της Μακεδονίας</w:t>
      </w:r>
      <w:r w:rsidRPr="00713E82">
        <w:rPr>
          <w:rFonts w:ascii="Times New Roman" w:hAnsi="Times New Roman" w:cs="Times New Roman"/>
          <w:color w:val="000000" w:themeColor="text1"/>
          <w:sz w:val="24"/>
          <w:szCs w:val="24"/>
        </w:rPr>
        <w:t xml:space="preserve"> (Σκόπια)</w:t>
      </w:r>
    </w:p>
    <w:p w:rsidR="00713E82" w:rsidRPr="00713E82" w:rsidRDefault="005D49F2" w:rsidP="00713E82">
      <w:pPr>
        <w:keepNext/>
        <w:keepLines/>
        <w:spacing w:before="200" w:after="0"/>
        <w:outlineLvl w:val="2"/>
        <w:rPr>
          <w:rFonts w:ascii="Times New Roman" w:eastAsiaTheme="majorEastAsia" w:hAnsi="Times New Roman" w:cs="Times New Roman"/>
          <w:b/>
          <w:bCs/>
          <w:color w:val="000000" w:themeColor="text1"/>
          <w:sz w:val="24"/>
          <w:szCs w:val="24"/>
          <w:lang w:val="en-US"/>
        </w:rPr>
      </w:pPr>
      <w:hyperlink r:id="rId98" w:tooltip="Ανατολική Ευρώπη" w:history="1">
        <w:r w:rsidR="00713E82" w:rsidRPr="00713E82">
          <w:rPr>
            <w:rFonts w:ascii="Times New Roman" w:eastAsiaTheme="majorEastAsia" w:hAnsi="Times New Roman" w:cs="Times New Roman"/>
            <w:b/>
            <w:bCs/>
            <w:color w:val="000000" w:themeColor="text1"/>
            <w:sz w:val="24"/>
            <w:szCs w:val="24"/>
            <w:u w:val="single"/>
          </w:rPr>
          <w:t>Ανατολική Ευρώπη</w:t>
        </w:r>
      </w:hyperlink>
    </w:p>
    <w:p w:rsidR="00713E82" w:rsidRPr="00713E82" w:rsidRDefault="00713E82" w:rsidP="00713E82">
      <w:pPr>
        <w:numPr>
          <w:ilvl w:val="0"/>
          <w:numId w:val="18"/>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2356A095" wp14:editId="4D5B3B16">
            <wp:extent cx="209550" cy="142875"/>
            <wp:effectExtent l="19050" t="0" r="0" b="0"/>
            <wp:docPr id="46" name="Εικόνα 46" descr="Flag of Russia.svg">
              <a:hlinkClick xmlns:a="http://schemas.openxmlformats.org/drawingml/2006/main" r:id="rId99" tooltip="Ρωσ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descr="Flag of Russia.svg">
                      <a:hlinkClick r:id="rId99" tooltip="Ρωσία"/>
                    </pic:cNvPr>
                    <pic:cNvPicPr>
                      <a:picLocks noChangeAspect="1" noChangeArrowheads="1"/>
                    </pic:cNvPicPr>
                  </pic:nvPicPr>
                  <pic:blipFill>
                    <a:blip r:embed="rId100"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Ρωσία (Μόσχα)</w:t>
      </w:r>
    </w:p>
    <w:p w:rsidR="00713E82" w:rsidRPr="00713E82" w:rsidRDefault="00713E82" w:rsidP="00713E82">
      <w:pPr>
        <w:numPr>
          <w:ilvl w:val="0"/>
          <w:numId w:val="18"/>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3FF6955B" wp14:editId="71CCA025">
            <wp:extent cx="209550" cy="104775"/>
            <wp:effectExtent l="19050" t="0" r="0" b="0"/>
            <wp:docPr id="47" name="Εικόνα 47" descr="Flag of Moldova.svg">
              <a:hlinkClick xmlns:a="http://schemas.openxmlformats.org/drawingml/2006/main" r:id="rId101" tooltip="Μολδαβ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4" descr="Flag of Moldova.svg">
                      <a:hlinkClick r:id="rId101" tooltip="Μολδαβία"/>
                    </pic:cNvPr>
                    <pic:cNvPicPr>
                      <a:picLocks noChangeAspect="1" noChangeArrowheads="1"/>
                    </pic:cNvPicPr>
                  </pic:nvPicPr>
                  <pic:blipFill>
                    <a:blip r:embed="rId102"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Μολδαβία (</w:t>
      </w:r>
      <w:proofErr w:type="spellStart"/>
      <w:r w:rsidRPr="00713E82">
        <w:rPr>
          <w:rFonts w:ascii="Times New Roman" w:hAnsi="Times New Roman" w:cs="Times New Roman"/>
          <w:sz w:val="24"/>
          <w:szCs w:val="24"/>
        </w:rPr>
        <w:t>Κισινάου</w:t>
      </w:r>
      <w:proofErr w:type="spellEnd"/>
      <w:r w:rsidRPr="00713E82">
        <w:rPr>
          <w:rFonts w:ascii="Times New Roman" w:hAnsi="Times New Roman" w:cs="Times New Roman"/>
          <w:sz w:val="24"/>
          <w:szCs w:val="24"/>
        </w:rPr>
        <w:t>)</w:t>
      </w:r>
    </w:p>
    <w:p w:rsidR="00713E82" w:rsidRPr="00713E82" w:rsidRDefault="00713E82" w:rsidP="00713E82">
      <w:pPr>
        <w:numPr>
          <w:ilvl w:val="0"/>
          <w:numId w:val="18"/>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52288E59" wp14:editId="78E9BD2D">
            <wp:extent cx="209550" cy="142875"/>
            <wp:effectExtent l="19050" t="0" r="0" b="0"/>
            <wp:docPr id="48" name="Εικόνα 48" descr="Flag of Ukraine.svg">
              <a:hlinkClick xmlns:a="http://schemas.openxmlformats.org/drawingml/2006/main" r:id="rId103" tooltip="Ουκραν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 descr="Flag of Ukraine.svg">
                      <a:hlinkClick r:id="rId103" tooltip="Ουκρανία"/>
                    </pic:cNvPr>
                    <pic:cNvPicPr>
                      <a:picLocks noChangeAspect="1" noChangeArrowheads="1"/>
                    </pic:cNvPicPr>
                  </pic:nvPicPr>
                  <pic:blipFill>
                    <a:blip r:embed="rId104"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Ουκρανία (Κίεβο)</w:t>
      </w:r>
    </w:p>
    <w:p w:rsidR="00713E82" w:rsidRPr="00713E82" w:rsidRDefault="00713E82" w:rsidP="00713E82">
      <w:pPr>
        <w:numPr>
          <w:ilvl w:val="0"/>
          <w:numId w:val="18"/>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3A0B672D" wp14:editId="6281FEB0">
            <wp:extent cx="209550" cy="104775"/>
            <wp:effectExtent l="19050" t="0" r="0" b="0"/>
            <wp:docPr id="49" name="Εικόνα 49" descr="Flag of Belarus.svg">
              <a:hlinkClick xmlns:a="http://schemas.openxmlformats.org/drawingml/2006/main" r:id="rId105" tooltip="Λευκορωσ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6" descr="Flag of Belarus.svg">
                      <a:hlinkClick r:id="rId105" tooltip="Λευκορωσία"/>
                    </pic:cNvPr>
                    <pic:cNvPicPr>
                      <a:picLocks noChangeAspect="1" noChangeArrowheads="1"/>
                    </pic:cNvPicPr>
                  </pic:nvPicPr>
                  <pic:blipFill>
                    <a:blip r:embed="rId106"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00EC0608">
        <w:rPr>
          <w:rFonts w:ascii="Times New Roman" w:hAnsi="Times New Roman" w:cs="Times New Roman"/>
          <w:sz w:val="24"/>
          <w:szCs w:val="24"/>
        </w:rPr>
        <w:t>Λευκορωσία (</w:t>
      </w:r>
      <w:proofErr w:type="spellStart"/>
      <w:r w:rsidR="00EC0608">
        <w:rPr>
          <w:rFonts w:ascii="Times New Roman" w:hAnsi="Times New Roman" w:cs="Times New Roman"/>
          <w:sz w:val="24"/>
          <w:szCs w:val="24"/>
        </w:rPr>
        <w:t>Μι</w:t>
      </w:r>
      <w:r w:rsidRPr="00713E82">
        <w:rPr>
          <w:rFonts w:ascii="Times New Roman" w:hAnsi="Times New Roman" w:cs="Times New Roman"/>
          <w:sz w:val="24"/>
          <w:szCs w:val="24"/>
        </w:rPr>
        <w:t>νσκ</w:t>
      </w:r>
      <w:proofErr w:type="spellEnd"/>
      <w:r w:rsidRPr="00713E82">
        <w:rPr>
          <w:rFonts w:ascii="Times New Roman" w:hAnsi="Times New Roman" w:cs="Times New Roman"/>
          <w:sz w:val="24"/>
          <w:szCs w:val="24"/>
        </w:rPr>
        <w:t>)</w:t>
      </w:r>
    </w:p>
    <w:p w:rsidR="00713E82" w:rsidRPr="00713E82" w:rsidRDefault="005D49F2" w:rsidP="00713E82">
      <w:pPr>
        <w:keepNext/>
        <w:keepLines/>
        <w:spacing w:before="200" w:after="0"/>
        <w:outlineLvl w:val="2"/>
        <w:rPr>
          <w:rFonts w:ascii="Times New Roman" w:eastAsiaTheme="majorEastAsia" w:hAnsi="Times New Roman" w:cs="Times New Roman"/>
          <w:b/>
          <w:bCs/>
          <w:color w:val="000000" w:themeColor="text1"/>
          <w:sz w:val="24"/>
          <w:szCs w:val="24"/>
          <w:lang w:val="en-US"/>
        </w:rPr>
      </w:pPr>
      <w:hyperlink r:id="rId107" w:tooltip="Καυκασία" w:history="1">
        <w:proofErr w:type="spellStart"/>
        <w:r w:rsidR="00713E82" w:rsidRPr="00713E82">
          <w:rPr>
            <w:rFonts w:ascii="Times New Roman" w:eastAsiaTheme="majorEastAsia" w:hAnsi="Times New Roman" w:cs="Times New Roman"/>
            <w:b/>
            <w:bCs/>
            <w:color w:val="000000" w:themeColor="text1"/>
            <w:sz w:val="24"/>
            <w:szCs w:val="24"/>
            <w:u w:val="single"/>
          </w:rPr>
          <w:t>Υπερκαυκάσιες</w:t>
        </w:r>
        <w:proofErr w:type="spellEnd"/>
        <w:r w:rsidR="00713E82" w:rsidRPr="00713E82">
          <w:rPr>
            <w:rFonts w:ascii="Times New Roman" w:eastAsiaTheme="majorEastAsia" w:hAnsi="Times New Roman" w:cs="Times New Roman"/>
            <w:b/>
            <w:bCs/>
            <w:color w:val="000000" w:themeColor="text1"/>
            <w:sz w:val="24"/>
            <w:szCs w:val="24"/>
            <w:u w:val="single"/>
          </w:rPr>
          <w:t xml:space="preserve">  χώρες</w:t>
        </w:r>
      </w:hyperlink>
    </w:p>
    <w:p w:rsidR="00713E82" w:rsidRPr="00713E82" w:rsidRDefault="00713E82" w:rsidP="00713E82">
      <w:pPr>
        <w:numPr>
          <w:ilvl w:val="0"/>
          <w:numId w:val="19"/>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3014A1DF" wp14:editId="2292AC20">
            <wp:extent cx="209550" cy="142875"/>
            <wp:effectExtent l="19050" t="0" r="0" b="0"/>
            <wp:docPr id="50" name="Εικόνα 50" descr="Flag of Georgia.svg">
              <a:hlinkClick xmlns:a="http://schemas.openxmlformats.org/drawingml/2006/main" r:id="rId108" tooltip="Γεωργ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8" descr="Flag of Georgia.svg">
                      <a:hlinkClick r:id="rId108" tooltip="Γεωργία"/>
                    </pic:cNvPr>
                    <pic:cNvPicPr>
                      <a:picLocks noChangeAspect="1" noChangeArrowheads="1"/>
                    </pic:cNvPicPr>
                  </pic:nvPicPr>
                  <pic:blipFill>
                    <a:blip r:embed="rId109"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Γεωργία (Τιφλίδα)</w:t>
      </w:r>
    </w:p>
    <w:p w:rsidR="00713E82" w:rsidRPr="00713E82" w:rsidRDefault="00713E82" w:rsidP="00713E82">
      <w:pPr>
        <w:numPr>
          <w:ilvl w:val="0"/>
          <w:numId w:val="19"/>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drawing>
          <wp:inline distT="0" distB="0" distL="0" distR="0" wp14:anchorId="6FE1FF5E" wp14:editId="4C0EBEBF">
            <wp:extent cx="209550" cy="104775"/>
            <wp:effectExtent l="19050" t="0" r="0" b="0"/>
            <wp:docPr id="51" name="Εικόνα 51" descr="Flag of Azerbaijan.svg">
              <a:hlinkClick xmlns:a="http://schemas.openxmlformats.org/drawingml/2006/main" r:id="rId110" tooltip="Αζερμπαϊτζά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 descr="Flag of Azerbaijan.svg">
                      <a:hlinkClick r:id="rId110" tooltip="Αζερμπαϊτζάν"/>
                    </pic:cNvPr>
                    <pic:cNvPicPr>
                      <a:picLocks noChangeAspect="1" noChangeArrowheads="1"/>
                    </pic:cNvPicPr>
                  </pic:nvPicPr>
                  <pic:blipFill>
                    <a:blip r:embed="rId111"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Αζερμπαϊτζάν (Μπακού)</w:t>
      </w:r>
    </w:p>
    <w:p w:rsidR="00713E82" w:rsidRPr="00713E82" w:rsidRDefault="00713E82" w:rsidP="00713E82">
      <w:pPr>
        <w:numPr>
          <w:ilvl w:val="0"/>
          <w:numId w:val="19"/>
        </w:numPr>
        <w:spacing w:before="100" w:beforeAutospacing="1" w:after="100" w:afterAutospacing="1" w:line="240" w:lineRule="auto"/>
        <w:rPr>
          <w:rFonts w:ascii="Times New Roman" w:hAnsi="Times New Roman" w:cs="Times New Roman"/>
          <w:color w:val="000000" w:themeColor="text1"/>
          <w:sz w:val="24"/>
          <w:szCs w:val="24"/>
        </w:rPr>
      </w:pPr>
      <w:r w:rsidRPr="00713E82">
        <w:rPr>
          <w:rFonts w:ascii="Times New Roman" w:hAnsi="Times New Roman" w:cs="Times New Roman"/>
          <w:noProof/>
          <w:color w:val="000000" w:themeColor="text1"/>
          <w:sz w:val="24"/>
          <w:szCs w:val="24"/>
          <w:lang w:eastAsia="el-GR"/>
        </w:rPr>
        <w:lastRenderedPageBreak/>
        <w:drawing>
          <wp:inline distT="0" distB="0" distL="0" distR="0" wp14:anchorId="6CB87A21" wp14:editId="7C322E88">
            <wp:extent cx="209550" cy="104775"/>
            <wp:effectExtent l="19050" t="0" r="0" b="0"/>
            <wp:docPr id="52" name="Εικόνα 52" descr="Flag of Armenia.svg">
              <a:hlinkClick xmlns:a="http://schemas.openxmlformats.org/drawingml/2006/main" r:id="rId112" tooltip="Αρμενί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0" descr="Flag of Armenia.svg">
                      <a:hlinkClick r:id="rId112" tooltip="Αρμενία"/>
                    </pic:cNvPr>
                    <pic:cNvPicPr>
                      <a:picLocks noChangeAspect="1" noChangeArrowheads="1"/>
                    </pic:cNvPicPr>
                  </pic:nvPicPr>
                  <pic:blipFill>
                    <a:blip r:embed="rId113"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713E82">
        <w:rPr>
          <w:rFonts w:ascii="Times New Roman" w:hAnsi="Times New Roman" w:cs="Times New Roman"/>
          <w:sz w:val="24"/>
          <w:szCs w:val="24"/>
        </w:rPr>
        <w:t>Αρμενία (Έρεβαν)</w:t>
      </w:r>
    </w:p>
    <w:p w:rsidR="00713E82" w:rsidRPr="00713E82" w:rsidRDefault="00713E82" w:rsidP="00713E82">
      <w:pPr>
        <w:spacing w:before="100" w:beforeAutospacing="1" w:after="100" w:afterAutospacing="1" w:line="240" w:lineRule="auto"/>
        <w:rPr>
          <w:rFonts w:ascii="Times New Roman" w:hAnsi="Times New Roman" w:cs="Times New Roman"/>
          <w:sz w:val="24"/>
          <w:szCs w:val="24"/>
        </w:rPr>
      </w:pPr>
    </w:p>
    <w:p w:rsidR="00713E82" w:rsidRPr="00713E82" w:rsidRDefault="00713E82" w:rsidP="00713E82">
      <w:pPr>
        <w:spacing w:before="100" w:beforeAutospacing="1" w:after="100" w:afterAutospacing="1" w:line="240" w:lineRule="auto"/>
        <w:rPr>
          <w:rFonts w:ascii="Times New Roman" w:hAnsi="Times New Roman" w:cs="Times New Roman"/>
          <w:sz w:val="24"/>
          <w:szCs w:val="24"/>
        </w:rPr>
      </w:pPr>
    </w:p>
    <w:p w:rsidR="00713E82" w:rsidRPr="00713E82" w:rsidRDefault="00713E82" w:rsidP="00713E82">
      <w:pPr>
        <w:spacing w:before="100" w:beforeAutospacing="1" w:after="100" w:afterAutospacing="1" w:line="240" w:lineRule="auto"/>
        <w:rPr>
          <w:rFonts w:ascii="Times New Roman" w:hAnsi="Times New Roman" w:cs="Times New Roman"/>
          <w:color w:val="000000" w:themeColor="text1"/>
          <w:sz w:val="24"/>
          <w:szCs w:val="24"/>
        </w:rPr>
      </w:pPr>
    </w:p>
    <w:p w:rsidR="00713E82" w:rsidRPr="00713E82" w:rsidRDefault="00713E82" w:rsidP="00713E82">
      <w:pPr>
        <w:spacing w:before="100" w:beforeAutospacing="1" w:after="100" w:afterAutospacing="1" w:line="240" w:lineRule="auto"/>
        <w:outlineLvl w:val="1"/>
        <w:rPr>
          <w:rFonts w:ascii="Times New Roman" w:eastAsia="Times New Roman" w:hAnsi="Times New Roman" w:cs="Times New Roman"/>
          <w:b/>
          <w:bCs/>
          <w:sz w:val="24"/>
          <w:szCs w:val="24"/>
          <w:lang w:val="en-US" w:eastAsia="el-GR"/>
        </w:rPr>
      </w:pPr>
      <w:r w:rsidRPr="00713E82">
        <w:rPr>
          <w:rFonts w:ascii="Times New Roman" w:eastAsia="Times New Roman" w:hAnsi="Times New Roman" w:cs="Times New Roman"/>
          <w:b/>
          <w:bCs/>
          <w:sz w:val="24"/>
          <w:szCs w:val="24"/>
          <w:lang w:eastAsia="el-GR"/>
        </w:rPr>
        <w:t>Γεωγραφικά στοιχεία</w:t>
      </w:r>
    </w:p>
    <w:p w:rsidR="00713E82" w:rsidRPr="00713E82" w:rsidRDefault="00713E82" w:rsidP="00713E82">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lang w:eastAsia="el-GR"/>
        </w:rPr>
      </w:pPr>
      <w:r w:rsidRPr="00713E82">
        <w:rPr>
          <w:rFonts w:ascii="Times New Roman" w:eastAsia="Times New Roman" w:hAnsi="Times New Roman" w:cs="Times New Roman"/>
          <w:color w:val="000000" w:themeColor="text1"/>
          <w:sz w:val="24"/>
          <w:szCs w:val="24"/>
          <w:lang w:eastAsia="el-GR"/>
        </w:rPr>
        <w:t xml:space="preserve">   Η Ευρώπη με την </w:t>
      </w:r>
      <w:r w:rsidRPr="00713E82">
        <w:rPr>
          <w:rFonts w:ascii="Times New Roman" w:eastAsia="Times New Roman" w:hAnsi="Times New Roman" w:cs="Times New Roman"/>
          <w:sz w:val="24"/>
          <w:szCs w:val="24"/>
          <w:lang w:eastAsia="el-GR"/>
        </w:rPr>
        <w:t>Ασία</w:t>
      </w:r>
      <w:r w:rsidRPr="00713E82">
        <w:rPr>
          <w:rFonts w:ascii="Times New Roman" w:eastAsia="Times New Roman" w:hAnsi="Times New Roman" w:cs="Times New Roman"/>
          <w:color w:val="000000" w:themeColor="text1"/>
          <w:sz w:val="24"/>
          <w:szCs w:val="24"/>
          <w:lang w:eastAsia="el-GR"/>
        </w:rPr>
        <w:t xml:space="preserve"> αποτελούν ένα ενιαίο γεωγραφικό σύνολο, έτσι που η Ευρώπη να αποτελεί στην ουσία μία χερσόνησο της </w:t>
      </w:r>
      <w:proofErr w:type="spellStart"/>
      <w:r w:rsidRPr="00713E82">
        <w:rPr>
          <w:rFonts w:ascii="Times New Roman" w:eastAsia="Times New Roman" w:hAnsi="Times New Roman" w:cs="Times New Roman"/>
          <w:color w:val="000000" w:themeColor="text1"/>
          <w:sz w:val="24"/>
          <w:szCs w:val="24"/>
          <w:lang w:eastAsia="el-GR"/>
        </w:rPr>
        <w:t>ευρασιατικής</w:t>
      </w:r>
      <w:proofErr w:type="spellEnd"/>
      <w:r w:rsidRPr="00713E82">
        <w:rPr>
          <w:rFonts w:ascii="Times New Roman" w:eastAsia="Times New Roman" w:hAnsi="Times New Roman" w:cs="Times New Roman"/>
          <w:color w:val="000000" w:themeColor="text1"/>
          <w:sz w:val="24"/>
          <w:szCs w:val="24"/>
          <w:lang w:eastAsia="el-GR"/>
        </w:rPr>
        <w:t xml:space="preserve"> ηπείρου. Οι μεγαλύτερες ευρωπαϊκές χερσόνησοι είναι: η </w:t>
      </w:r>
      <w:r w:rsidRPr="00713E82">
        <w:rPr>
          <w:rFonts w:ascii="Times New Roman" w:eastAsia="Times New Roman" w:hAnsi="Times New Roman" w:cs="Times New Roman"/>
          <w:sz w:val="24"/>
          <w:szCs w:val="24"/>
          <w:lang w:eastAsia="el-GR"/>
        </w:rPr>
        <w:t>Κόλα</w:t>
      </w:r>
      <w:r w:rsidRPr="00713E82">
        <w:rPr>
          <w:rFonts w:ascii="Times New Roman" w:eastAsia="Times New Roman" w:hAnsi="Times New Roman" w:cs="Times New Roman"/>
          <w:color w:val="000000" w:themeColor="text1"/>
          <w:sz w:val="24"/>
          <w:szCs w:val="24"/>
          <w:lang w:eastAsia="el-GR"/>
        </w:rPr>
        <w:t xml:space="preserve">, η </w:t>
      </w:r>
      <w:r w:rsidRPr="00713E82">
        <w:rPr>
          <w:rFonts w:ascii="Times New Roman" w:eastAsia="Times New Roman" w:hAnsi="Times New Roman" w:cs="Times New Roman"/>
          <w:sz w:val="24"/>
          <w:szCs w:val="24"/>
          <w:lang w:eastAsia="el-GR"/>
        </w:rPr>
        <w:t>Σκανδιναβική</w:t>
      </w:r>
      <w:r w:rsidRPr="00713E82">
        <w:rPr>
          <w:rFonts w:ascii="Times New Roman" w:eastAsia="Times New Roman" w:hAnsi="Times New Roman" w:cs="Times New Roman"/>
          <w:color w:val="000000" w:themeColor="text1"/>
          <w:sz w:val="24"/>
          <w:szCs w:val="24"/>
          <w:lang w:eastAsia="el-GR"/>
        </w:rPr>
        <w:t xml:space="preserve">, της </w:t>
      </w:r>
      <w:r w:rsidRPr="00713E82">
        <w:rPr>
          <w:rFonts w:ascii="Times New Roman" w:eastAsia="Times New Roman" w:hAnsi="Times New Roman" w:cs="Times New Roman"/>
          <w:sz w:val="24"/>
          <w:szCs w:val="24"/>
          <w:lang w:eastAsia="el-GR"/>
        </w:rPr>
        <w:t>Γιουτλάνδης</w:t>
      </w:r>
      <w:r w:rsidRPr="00713E82">
        <w:rPr>
          <w:rFonts w:ascii="Times New Roman" w:eastAsia="Times New Roman" w:hAnsi="Times New Roman" w:cs="Times New Roman"/>
          <w:color w:val="000000" w:themeColor="text1"/>
          <w:sz w:val="24"/>
          <w:szCs w:val="24"/>
          <w:lang w:eastAsia="el-GR"/>
        </w:rPr>
        <w:t xml:space="preserve">, η </w:t>
      </w:r>
      <w:r w:rsidRPr="00713E82">
        <w:rPr>
          <w:rFonts w:ascii="Times New Roman" w:eastAsia="Times New Roman" w:hAnsi="Times New Roman" w:cs="Times New Roman"/>
          <w:sz w:val="24"/>
          <w:szCs w:val="24"/>
          <w:lang w:eastAsia="el-GR"/>
        </w:rPr>
        <w:t>Ιβηρική</w:t>
      </w:r>
      <w:r w:rsidRPr="00713E82">
        <w:rPr>
          <w:rFonts w:ascii="Times New Roman" w:eastAsia="Times New Roman" w:hAnsi="Times New Roman" w:cs="Times New Roman"/>
          <w:color w:val="000000" w:themeColor="text1"/>
          <w:sz w:val="24"/>
          <w:szCs w:val="24"/>
          <w:lang w:eastAsia="el-GR"/>
        </w:rPr>
        <w:t xml:space="preserve">, των </w:t>
      </w:r>
      <w:proofErr w:type="spellStart"/>
      <w:r w:rsidRPr="00713E82">
        <w:rPr>
          <w:rFonts w:ascii="Times New Roman" w:eastAsia="Times New Roman" w:hAnsi="Times New Roman" w:cs="Times New Roman"/>
          <w:sz w:val="24"/>
          <w:szCs w:val="24"/>
          <w:lang w:eastAsia="el-GR"/>
        </w:rPr>
        <w:t>Απεννίνων</w:t>
      </w:r>
      <w:proofErr w:type="spellEnd"/>
      <w:r w:rsidRPr="00713E82">
        <w:rPr>
          <w:rFonts w:ascii="Times New Roman" w:eastAsia="Times New Roman" w:hAnsi="Times New Roman" w:cs="Times New Roman"/>
          <w:color w:val="000000" w:themeColor="text1"/>
          <w:sz w:val="24"/>
          <w:szCs w:val="24"/>
          <w:lang w:eastAsia="el-GR"/>
        </w:rPr>
        <w:t xml:space="preserve"> και η </w:t>
      </w:r>
      <w:r w:rsidRPr="00713E82">
        <w:rPr>
          <w:rFonts w:ascii="Times New Roman" w:eastAsia="Times New Roman" w:hAnsi="Times New Roman" w:cs="Times New Roman"/>
          <w:sz w:val="24"/>
          <w:szCs w:val="24"/>
          <w:lang w:eastAsia="el-GR"/>
        </w:rPr>
        <w:t>Βαλκανική</w:t>
      </w:r>
      <w:r w:rsidRPr="00713E82">
        <w:rPr>
          <w:rFonts w:ascii="Times New Roman" w:eastAsia="Times New Roman" w:hAnsi="Times New Roman" w:cs="Times New Roman"/>
          <w:color w:val="000000" w:themeColor="text1"/>
          <w:sz w:val="24"/>
          <w:szCs w:val="24"/>
          <w:lang w:eastAsia="el-GR"/>
        </w:rPr>
        <w:t xml:space="preserve">. Ανάμεσα στα μεγαλύτερα ευρωπαϊκά νησιά θα μπορούσαμε να αναφέρουμε τη </w:t>
      </w:r>
      <w:proofErr w:type="spellStart"/>
      <w:r w:rsidRPr="00713E82">
        <w:rPr>
          <w:rFonts w:ascii="Times New Roman" w:eastAsia="Times New Roman" w:hAnsi="Times New Roman" w:cs="Times New Roman"/>
          <w:sz w:val="24"/>
          <w:szCs w:val="24"/>
          <w:lang w:eastAsia="el-GR"/>
        </w:rPr>
        <w:t>Νόβαγια</w:t>
      </w:r>
      <w:proofErr w:type="spellEnd"/>
      <w:r w:rsidRPr="00713E82">
        <w:rPr>
          <w:rFonts w:ascii="Times New Roman" w:eastAsia="Times New Roman" w:hAnsi="Times New Roman" w:cs="Times New Roman"/>
          <w:sz w:val="24"/>
          <w:szCs w:val="24"/>
          <w:lang w:eastAsia="el-GR"/>
        </w:rPr>
        <w:t xml:space="preserve"> </w:t>
      </w:r>
      <w:proofErr w:type="spellStart"/>
      <w:r w:rsidRPr="00713E82">
        <w:rPr>
          <w:rFonts w:ascii="Times New Roman" w:eastAsia="Times New Roman" w:hAnsi="Times New Roman" w:cs="Times New Roman"/>
          <w:sz w:val="24"/>
          <w:szCs w:val="24"/>
          <w:lang w:eastAsia="el-GR"/>
        </w:rPr>
        <w:t>Ζέμλια</w:t>
      </w:r>
      <w:proofErr w:type="spellEnd"/>
      <w:r w:rsidRPr="00713E82">
        <w:rPr>
          <w:rFonts w:ascii="Times New Roman" w:eastAsia="Times New Roman" w:hAnsi="Times New Roman" w:cs="Times New Roman"/>
          <w:color w:val="000000" w:themeColor="text1"/>
          <w:sz w:val="24"/>
          <w:szCs w:val="24"/>
          <w:lang w:eastAsia="el-GR"/>
        </w:rPr>
        <w:t xml:space="preserve">, τη </w:t>
      </w:r>
      <w:r w:rsidRPr="00713E82">
        <w:rPr>
          <w:rFonts w:ascii="Times New Roman" w:eastAsia="Times New Roman" w:hAnsi="Times New Roman" w:cs="Times New Roman"/>
          <w:sz w:val="24"/>
          <w:szCs w:val="24"/>
          <w:lang w:eastAsia="el-GR"/>
        </w:rPr>
        <w:t>Γη του Φραγκίσκου Ιωσήφ</w:t>
      </w:r>
      <w:r w:rsidRPr="00713E82">
        <w:rPr>
          <w:rFonts w:ascii="Times New Roman" w:eastAsia="Times New Roman" w:hAnsi="Times New Roman" w:cs="Times New Roman"/>
          <w:color w:val="000000" w:themeColor="text1"/>
          <w:sz w:val="24"/>
          <w:szCs w:val="24"/>
          <w:lang w:eastAsia="el-GR"/>
        </w:rPr>
        <w:t xml:space="preserve">, τα </w:t>
      </w:r>
      <w:r w:rsidRPr="00713E82">
        <w:rPr>
          <w:rFonts w:ascii="Times New Roman" w:eastAsia="Times New Roman" w:hAnsi="Times New Roman" w:cs="Times New Roman"/>
          <w:sz w:val="24"/>
          <w:szCs w:val="24"/>
          <w:lang w:eastAsia="el-GR"/>
        </w:rPr>
        <w:t>Βρετανικά Νησιά</w:t>
      </w:r>
      <w:r w:rsidRPr="00713E82">
        <w:rPr>
          <w:rFonts w:ascii="Times New Roman" w:eastAsia="Times New Roman" w:hAnsi="Times New Roman" w:cs="Times New Roman"/>
          <w:color w:val="000000" w:themeColor="text1"/>
          <w:sz w:val="24"/>
          <w:szCs w:val="24"/>
          <w:lang w:eastAsia="el-GR"/>
        </w:rPr>
        <w:t xml:space="preserve">, τα νησιά της Δανίας, την </w:t>
      </w:r>
      <w:r w:rsidRPr="00713E82">
        <w:rPr>
          <w:rFonts w:ascii="Times New Roman" w:eastAsia="Times New Roman" w:hAnsi="Times New Roman" w:cs="Times New Roman"/>
          <w:sz w:val="24"/>
          <w:szCs w:val="24"/>
          <w:lang w:eastAsia="el-GR"/>
        </w:rPr>
        <w:t>Ισλανδία</w:t>
      </w:r>
      <w:r w:rsidRPr="00713E82">
        <w:rPr>
          <w:rFonts w:ascii="Times New Roman" w:eastAsia="Times New Roman" w:hAnsi="Times New Roman" w:cs="Times New Roman"/>
          <w:color w:val="000000" w:themeColor="text1"/>
          <w:sz w:val="24"/>
          <w:szCs w:val="24"/>
          <w:lang w:eastAsia="el-GR"/>
        </w:rPr>
        <w:t xml:space="preserve">, την </w:t>
      </w:r>
      <w:r w:rsidRPr="00713E82">
        <w:rPr>
          <w:rFonts w:ascii="Times New Roman" w:eastAsia="Times New Roman" w:hAnsi="Times New Roman" w:cs="Times New Roman"/>
          <w:sz w:val="24"/>
          <w:szCs w:val="24"/>
          <w:lang w:eastAsia="el-GR"/>
        </w:rPr>
        <w:t>Κορσική</w:t>
      </w:r>
      <w:r w:rsidRPr="00713E82">
        <w:rPr>
          <w:rFonts w:ascii="Times New Roman" w:eastAsia="Times New Roman" w:hAnsi="Times New Roman" w:cs="Times New Roman"/>
          <w:color w:val="000000" w:themeColor="text1"/>
          <w:sz w:val="24"/>
          <w:szCs w:val="24"/>
          <w:lang w:eastAsia="el-GR"/>
        </w:rPr>
        <w:t xml:space="preserve">, τη </w:t>
      </w:r>
      <w:r w:rsidRPr="00713E82">
        <w:rPr>
          <w:rFonts w:ascii="Times New Roman" w:eastAsia="Times New Roman" w:hAnsi="Times New Roman" w:cs="Times New Roman"/>
          <w:sz w:val="24"/>
          <w:szCs w:val="24"/>
          <w:lang w:eastAsia="el-GR"/>
        </w:rPr>
        <w:t>Σαρδηνία</w:t>
      </w:r>
      <w:r w:rsidRPr="00713E82">
        <w:rPr>
          <w:rFonts w:ascii="Times New Roman" w:eastAsia="Times New Roman" w:hAnsi="Times New Roman" w:cs="Times New Roman"/>
          <w:color w:val="000000" w:themeColor="text1"/>
          <w:sz w:val="24"/>
          <w:szCs w:val="24"/>
          <w:lang w:eastAsia="el-GR"/>
        </w:rPr>
        <w:t xml:space="preserve">, τη </w:t>
      </w:r>
      <w:r w:rsidRPr="00713E82">
        <w:rPr>
          <w:rFonts w:ascii="Times New Roman" w:eastAsia="Times New Roman" w:hAnsi="Times New Roman" w:cs="Times New Roman"/>
          <w:sz w:val="24"/>
          <w:szCs w:val="24"/>
          <w:lang w:eastAsia="el-GR"/>
        </w:rPr>
        <w:t>Σικελία</w:t>
      </w:r>
      <w:r w:rsidRPr="00713E82">
        <w:rPr>
          <w:rFonts w:ascii="Times New Roman" w:eastAsia="Times New Roman" w:hAnsi="Times New Roman" w:cs="Times New Roman"/>
          <w:color w:val="000000" w:themeColor="text1"/>
          <w:sz w:val="24"/>
          <w:szCs w:val="24"/>
          <w:lang w:eastAsia="el-GR"/>
        </w:rPr>
        <w:t xml:space="preserve">, την </w:t>
      </w:r>
      <w:r w:rsidRPr="00713E82">
        <w:rPr>
          <w:rFonts w:ascii="Times New Roman" w:eastAsia="Times New Roman" w:hAnsi="Times New Roman" w:cs="Times New Roman"/>
          <w:sz w:val="24"/>
          <w:szCs w:val="24"/>
          <w:lang w:eastAsia="el-GR"/>
        </w:rPr>
        <w:t>Κύπρο</w:t>
      </w:r>
      <w:r w:rsidRPr="00713E82">
        <w:rPr>
          <w:rFonts w:ascii="Times New Roman" w:eastAsia="Times New Roman" w:hAnsi="Times New Roman" w:cs="Times New Roman"/>
          <w:color w:val="000000" w:themeColor="text1"/>
          <w:sz w:val="24"/>
          <w:szCs w:val="24"/>
          <w:lang w:eastAsia="el-GR"/>
        </w:rPr>
        <w:t xml:space="preserve">, την </w:t>
      </w:r>
      <w:r w:rsidRPr="00713E82">
        <w:rPr>
          <w:rFonts w:ascii="Times New Roman" w:eastAsia="Times New Roman" w:hAnsi="Times New Roman" w:cs="Times New Roman"/>
          <w:sz w:val="24"/>
          <w:szCs w:val="24"/>
          <w:lang w:eastAsia="el-GR"/>
        </w:rPr>
        <w:t>Κρήτη</w:t>
      </w:r>
      <w:r w:rsidRPr="00713E82">
        <w:rPr>
          <w:rFonts w:ascii="Times New Roman" w:eastAsia="Times New Roman" w:hAnsi="Times New Roman" w:cs="Times New Roman"/>
          <w:color w:val="000000" w:themeColor="text1"/>
          <w:sz w:val="24"/>
          <w:szCs w:val="24"/>
          <w:lang w:eastAsia="el-GR"/>
        </w:rPr>
        <w:t xml:space="preserve">, το </w:t>
      </w:r>
      <w:r w:rsidRPr="00713E82">
        <w:rPr>
          <w:rFonts w:ascii="Times New Roman" w:eastAsia="Times New Roman" w:hAnsi="Times New Roman" w:cs="Times New Roman"/>
          <w:sz w:val="24"/>
          <w:szCs w:val="24"/>
          <w:lang w:eastAsia="el-GR"/>
        </w:rPr>
        <w:t>Αρχιπέλαγος Σβάλμπαρντ</w:t>
      </w:r>
      <w:r w:rsidRPr="00713E82">
        <w:rPr>
          <w:rFonts w:ascii="Times New Roman" w:eastAsia="Times New Roman" w:hAnsi="Times New Roman" w:cs="Times New Roman"/>
          <w:color w:val="000000" w:themeColor="text1"/>
          <w:sz w:val="24"/>
          <w:szCs w:val="24"/>
          <w:lang w:eastAsia="el-GR"/>
        </w:rPr>
        <w:t xml:space="preserve"> και άλλα.</w:t>
      </w:r>
    </w:p>
    <w:p w:rsidR="00713E82" w:rsidRPr="00713E82" w:rsidRDefault="00713E82" w:rsidP="00713E82">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713E82">
        <w:rPr>
          <w:rFonts w:ascii="Times New Roman" w:eastAsia="Times New Roman" w:hAnsi="Times New Roman" w:cs="Times New Roman"/>
          <w:color w:val="000000" w:themeColor="text1"/>
          <w:sz w:val="24"/>
          <w:szCs w:val="24"/>
          <w:lang w:eastAsia="el-GR"/>
        </w:rPr>
        <w:t xml:space="preserve">  </w:t>
      </w:r>
      <w:r w:rsidRPr="00713E82">
        <w:rPr>
          <w:rFonts w:ascii="Times New Roman" w:eastAsia="Times New Roman" w:hAnsi="Times New Roman" w:cs="Times New Roman"/>
          <w:color w:val="000000" w:themeColor="text1"/>
          <w:sz w:val="24"/>
          <w:szCs w:val="24"/>
          <w:lang w:eastAsia="el-GR"/>
        </w:rPr>
        <w:tab/>
        <w:t xml:space="preserve"> Τα ακραία όρια της Ευρώπης είναι τα παρακάτω: Το βορειότερο άκρο της το αποτελεί η Γη του Φραγκίσκου Ιωσήφ, που φτάνει μέχρι τις 82° βόρειο πλάτος, ενώ στο νότο το νησί </w:t>
      </w:r>
      <w:r w:rsidRPr="00713E82">
        <w:rPr>
          <w:rFonts w:ascii="Times New Roman" w:eastAsia="Times New Roman" w:hAnsi="Times New Roman" w:cs="Times New Roman"/>
          <w:sz w:val="24"/>
          <w:szCs w:val="24"/>
          <w:lang w:eastAsia="el-GR"/>
        </w:rPr>
        <w:t>Γαύδος</w:t>
      </w:r>
      <w:r w:rsidRPr="00713E82">
        <w:rPr>
          <w:rFonts w:ascii="Times New Roman" w:eastAsia="Times New Roman" w:hAnsi="Times New Roman" w:cs="Times New Roman"/>
          <w:color w:val="000000" w:themeColor="text1"/>
          <w:sz w:val="24"/>
          <w:szCs w:val="24"/>
          <w:lang w:eastAsia="el-GR"/>
        </w:rPr>
        <w:t xml:space="preserve"> με 34° και 50' βόρειο πλάτος αποτελεί το νοτιότερο μέρος της. Στα δυτικά, στις 24° και 32' βρίσκεται το δυτικότερο σημείο της, ενώ στα ανατολικά, στις 68° 5' βρίσκεται το ανατολικότερο σημείο της. Το πλάτος της είναι 4.150 χιλ., ενώ το μήκος της ξεπερνά τα 5.000 χιλιόμετρα. Το σχήμα της είναι περίπου τριγωνικό με τη βάση στη </w:t>
      </w:r>
      <w:r w:rsidRPr="00713E82">
        <w:rPr>
          <w:rFonts w:ascii="Times New Roman" w:eastAsia="Times New Roman" w:hAnsi="Times New Roman" w:cs="Times New Roman"/>
          <w:sz w:val="24"/>
          <w:szCs w:val="24"/>
          <w:lang w:eastAsia="el-GR"/>
        </w:rPr>
        <w:t>Μεσόγειο</w:t>
      </w:r>
      <w:r w:rsidRPr="00713E82">
        <w:rPr>
          <w:rFonts w:ascii="Times New Roman" w:eastAsia="Times New Roman" w:hAnsi="Times New Roman" w:cs="Times New Roman"/>
          <w:color w:val="000000" w:themeColor="text1"/>
          <w:sz w:val="24"/>
          <w:szCs w:val="24"/>
          <w:lang w:eastAsia="el-GR"/>
        </w:rPr>
        <w:t xml:space="preserve"> και την κορυφή κοντά στο βόρειο πολικό κύκλο.</w:t>
      </w:r>
    </w:p>
    <w:p w:rsidR="00713E82" w:rsidRPr="00713E82" w:rsidRDefault="00713E82" w:rsidP="00713E82">
      <w:pPr>
        <w:spacing w:before="100" w:beforeAutospacing="1" w:after="100" w:afterAutospacing="1" w:line="240" w:lineRule="auto"/>
        <w:outlineLvl w:val="1"/>
        <w:rPr>
          <w:rFonts w:ascii="Times New Roman" w:eastAsia="Times New Roman" w:hAnsi="Times New Roman" w:cs="Times New Roman"/>
          <w:b/>
          <w:bCs/>
          <w:sz w:val="24"/>
          <w:szCs w:val="24"/>
          <w:lang w:val="en-US" w:eastAsia="el-GR"/>
        </w:rPr>
      </w:pPr>
      <w:r w:rsidRPr="00713E82">
        <w:rPr>
          <w:rFonts w:ascii="Times New Roman" w:eastAsia="Times New Roman" w:hAnsi="Times New Roman" w:cs="Times New Roman"/>
          <w:b/>
          <w:bCs/>
          <w:sz w:val="24"/>
          <w:szCs w:val="24"/>
          <w:lang w:eastAsia="el-GR"/>
        </w:rPr>
        <w:t>Μορφολογία</w:t>
      </w:r>
    </w:p>
    <w:p w:rsidR="00713E82" w:rsidRPr="00713E82" w:rsidRDefault="00713E82" w:rsidP="00713E82">
      <w:pPr>
        <w:rPr>
          <w:rFonts w:ascii="Times New Roman" w:hAnsi="Times New Roman" w:cs="Times New Roman"/>
          <w:sz w:val="24"/>
          <w:szCs w:val="24"/>
        </w:rPr>
      </w:pPr>
      <w:r w:rsidRPr="00713E82">
        <w:rPr>
          <w:rFonts w:ascii="Times New Roman" w:hAnsi="Times New Roman" w:cs="Times New Roman"/>
          <w:noProof/>
          <w:color w:val="0000FF"/>
          <w:sz w:val="24"/>
          <w:szCs w:val="24"/>
          <w:lang w:eastAsia="el-GR"/>
        </w:rPr>
        <w:drawing>
          <wp:inline distT="0" distB="0" distL="0" distR="0" wp14:anchorId="5CD8AFCA" wp14:editId="7FDCB79D">
            <wp:extent cx="2857500" cy="2238375"/>
            <wp:effectExtent l="19050" t="0" r="0" b="0"/>
            <wp:docPr id="53" name="Εικόνα 53" descr="https://upload.wikimedia.org/wikipedia/commons/thumb/1/1b/Europe_satellite_orthographic.jpg/300px-Europe_satellite_orthographic.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upload.wikimedia.org/wikipedia/commons/thumb/1/1b/Europe_satellite_orthographic.jpg/300px-Europe_satellite_orthographic.jpg">
                      <a:hlinkClick r:id="rId114"/>
                    </pic:cNvPr>
                    <pic:cNvPicPr>
                      <a:picLocks noChangeAspect="1" noChangeArrowheads="1"/>
                    </pic:cNvPicPr>
                  </pic:nvPicPr>
                  <pic:blipFill>
                    <a:blip r:embed="rId115" cstate="print"/>
                    <a:srcRect/>
                    <a:stretch>
                      <a:fillRect/>
                    </a:stretch>
                  </pic:blipFill>
                  <pic:spPr bwMode="auto">
                    <a:xfrm>
                      <a:off x="0" y="0"/>
                      <a:ext cx="2857500" cy="2238375"/>
                    </a:xfrm>
                    <a:prstGeom prst="rect">
                      <a:avLst/>
                    </a:prstGeom>
                    <a:noFill/>
                    <a:ln w="9525">
                      <a:noFill/>
                      <a:miter lim="800000"/>
                      <a:headEnd/>
                      <a:tailEnd/>
                    </a:ln>
                  </pic:spPr>
                </pic:pic>
              </a:graphicData>
            </a:graphic>
          </wp:inline>
        </w:drawing>
      </w:r>
    </w:p>
    <w:p w:rsidR="00713E82" w:rsidRPr="00713E82" w:rsidRDefault="00713E82" w:rsidP="00713E82">
      <w:pPr>
        <w:rPr>
          <w:rFonts w:ascii="Times New Roman" w:hAnsi="Times New Roman" w:cs="Times New Roman"/>
          <w:sz w:val="24"/>
          <w:szCs w:val="24"/>
        </w:rPr>
      </w:pPr>
      <w:r w:rsidRPr="00713E82">
        <w:rPr>
          <w:rFonts w:ascii="Times New Roman" w:hAnsi="Times New Roman" w:cs="Times New Roman"/>
          <w:sz w:val="24"/>
          <w:szCs w:val="24"/>
        </w:rPr>
        <w:t>Δορυφορικός χάρτης Ευρώπης</w:t>
      </w:r>
    </w:p>
    <w:p w:rsidR="00713E82" w:rsidRPr="00713E82" w:rsidRDefault="00713E82" w:rsidP="00713E82">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713E82">
        <w:rPr>
          <w:rFonts w:ascii="Times New Roman" w:eastAsia="Times New Roman" w:hAnsi="Times New Roman" w:cs="Times New Roman"/>
          <w:color w:val="000000" w:themeColor="text1"/>
          <w:sz w:val="24"/>
          <w:szCs w:val="24"/>
          <w:lang w:eastAsia="el-GR"/>
        </w:rPr>
        <w:t xml:space="preserve">  </w:t>
      </w:r>
      <w:r w:rsidRPr="00713E82">
        <w:rPr>
          <w:rFonts w:ascii="Times New Roman" w:eastAsia="Times New Roman" w:hAnsi="Times New Roman" w:cs="Times New Roman"/>
          <w:color w:val="000000" w:themeColor="text1"/>
          <w:sz w:val="24"/>
          <w:szCs w:val="24"/>
          <w:lang w:eastAsia="el-GR"/>
        </w:rPr>
        <w:tab/>
        <w:t xml:space="preserve"> Εκτός από τα ανατολικά και την περιοχή γύρω από τη </w:t>
      </w:r>
      <w:r w:rsidRPr="00713E82">
        <w:rPr>
          <w:rFonts w:ascii="Times New Roman" w:eastAsia="Times New Roman" w:hAnsi="Times New Roman" w:cs="Times New Roman"/>
          <w:sz w:val="24"/>
          <w:szCs w:val="24"/>
          <w:lang w:eastAsia="el-GR"/>
        </w:rPr>
        <w:t>Βαλτική</w:t>
      </w:r>
      <w:r w:rsidRPr="00713E82">
        <w:rPr>
          <w:rFonts w:ascii="Times New Roman" w:eastAsia="Times New Roman" w:hAnsi="Times New Roman" w:cs="Times New Roman"/>
          <w:color w:val="000000" w:themeColor="text1"/>
          <w:sz w:val="24"/>
          <w:szCs w:val="24"/>
          <w:lang w:eastAsia="el-GR"/>
        </w:rPr>
        <w:t xml:space="preserve"> θάλασσα, που είναι επίπεδη και κάπως μονότονη, η υπόλοιπη Ευρώπη παρουσιάζει μια διαδοχική αλλαγή από βουνά και πεδιάδες. Ο κύριος όγκος των βουνών είναι συγκεντρωμένος στη νότια και κεντρική Ευρώπη, καθώς και στην περιοχή των Σκανδιναβικών κρατών. Στην κεντρική Ευρώπη, στις </w:t>
      </w:r>
      <w:r w:rsidRPr="00713E82">
        <w:rPr>
          <w:rFonts w:ascii="Times New Roman" w:eastAsia="Times New Roman" w:hAnsi="Times New Roman" w:cs="Times New Roman"/>
          <w:sz w:val="24"/>
          <w:szCs w:val="24"/>
          <w:lang w:eastAsia="el-GR"/>
        </w:rPr>
        <w:t>Άλπεις</w:t>
      </w:r>
      <w:r w:rsidRPr="00713E82">
        <w:rPr>
          <w:rFonts w:ascii="Times New Roman" w:eastAsia="Times New Roman" w:hAnsi="Times New Roman" w:cs="Times New Roman"/>
          <w:color w:val="000000" w:themeColor="text1"/>
          <w:sz w:val="24"/>
          <w:szCs w:val="24"/>
          <w:lang w:eastAsia="el-GR"/>
        </w:rPr>
        <w:t xml:space="preserve">, που είναι από τις πιο νέες οροσειρές της Ευρώπης, βρίσκεται και το ψηλότερο σημείο, το </w:t>
      </w:r>
      <w:r w:rsidRPr="00713E82">
        <w:rPr>
          <w:rFonts w:ascii="Times New Roman" w:eastAsia="Times New Roman" w:hAnsi="Times New Roman" w:cs="Times New Roman"/>
          <w:sz w:val="24"/>
          <w:szCs w:val="24"/>
          <w:lang w:eastAsia="el-GR"/>
        </w:rPr>
        <w:t>Λευκό Όρος</w:t>
      </w:r>
      <w:r w:rsidRPr="00713E82">
        <w:rPr>
          <w:rFonts w:ascii="Times New Roman" w:eastAsia="Times New Roman" w:hAnsi="Times New Roman" w:cs="Times New Roman"/>
          <w:color w:val="000000" w:themeColor="text1"/>
          <w:sz w:val="24"/>
          <w:szCs w:val="24"/>
          <w:lang w:eastAsia="el-GR"/>
        </w:rPr>
        <w:t xml:space="preserve">, που έχει ύψος 4.810 μέτρα. Την ίδια περίοδο, δημιουργήθηκαν και τα </w:t>
      </w:r>
      <w:proofErr w:type="spellStart"/>
      <w:r w:rsidRPr="00713E82">
        <w:rPr>
          <w:rFonts w:ascii="Times New Roman" w:eastAsia="Times New Roman" w:hAnsi="Times New Roman" w:cs="Times New Roman"/>
          <w:sz w:val="24"/>
          <w:szCs w:val="24"/>
          <w:lang w:eastAsia="el-GR"/>
        </w:rPr>
        <w:t>Απέννινα</w:t>
      </w:r>
      <w:proofErr w:type="spellEnd"/>
      <w:r w:rsidRPr="00713E82">
        <w:rPr>
          <w:rFonts w:ascii="Times New Roman" w:eastAsia="Times New Roman" w:hAnsi="Times New Roman" w:cs="Times New Roman"/>
          <w:color w:val="000000" w:themeColor="text1"/>
          <w:sz w:val="24"/>
          <w:szCs w:val="24"/>
          <w:lang w:eastAsia="el-GR"/>
        </w:rPr>
        <w:t xml:space="preserve">, οι </w:t>
      </w:r>
      <w:proofErr w:type="spellStart"/>
      <w:r w:rsidRPr="00713E82">
        <w:rPr>
          <w:rFonts w:ascii="Times New Roman" w:eastAsia="Times New Roman" w:hAnsi="Times New Roman" w:cs="Times New Roman"/>
          <w:sz w:val="24"/>
          <w:szCs w:val="24"/>
          <w:lang w:eastAsia="el-GR"/>
        </w:rPr>
        <w:t>Δειναρικές</w:t>
      </w:r>
      <w:proofErr w:type="spellEnd"/>
      <w:r w:rsidRPr="00713E82">
        <w:rPr>
          <w:rFonts w:ascii="Times New Roman" w:eastAsia="Times New Roman" w:hAnsi="Times New Roman" w:cs="Times New Roman"/>
          <w:sz w:val="24"/>
          <w:szCs w:val="24"/>
          <w:lang w:eastAsia="el-GR"/>
        </w:rPr>
        <w:t xml:space="preserve"> Άλπεις</w:t>
      </w:r>
      <w:r w:rsidRPr="00713E82">
        <w:rPr>
          <w:rFonts w:ascii="Times New Roman" w:eastAsia="Times New Roman" w:hAnsi="Times New Roman" w:cs="Times New Roman"/>
          <w:color w:val="000000" w:themeColor="text1"/>
          <w:sz w:val="24"/>
          <w:szCs w:val="24"/>
          <w:lang w:eastAsia="el-GR"/>
        </w:rPr>
        <w:t xml:space="preserve">, τα </w:t>
      </w:r>
      <w:r w:rsidRPr="00713E82">
        <w:rPr>
          <w:rFonts w:ascii="Times New Roman" w:eastAsia="Times New Roman" w:hAnsi="Times New Roman" w:cs="Times New Roman"/>
          <w:sz w:val="24"/>
          <w:szCs w:val="24"/>
          <w:lang w:eastAsia="el-GR"/>
        </w:rPr>
        <w:t>Καρπάθια</w:t>
      </w:r>
      <w:r w:rsidRPr="00713E82">
        <w:rPr>
          <w:rFonts w:ascii="Times New Roman" w:eastAsia="Times New Roman" w:hAnsi="Times New Roman" w:cs="Times New Roman"/>
          <w:color w:val="000000" w:themeColor="text1"/>
          <w:sz w:val="24"/>
          <w:szCs w:val="24"/>
          <w:lang w:eastAsia="el-GR"/>
        </w:rPr>
        <w:t xml:space="preserve"> και ο </w:t>
      </w:r>
      <w:r w:rsidRPr="00713E82">
        <w:rPr>
          <w:rFonts w:ascii="Times New Roman" w:eastAsia="Times New Roman" w:hAnsi="Times New Roman" w:cs="Times New Roman"/>
          <w:sz w:val="24"/>
          <w:szCs w:val="24"/>
          <w:lang w:eastAsia="el-GR"/>
        </w:rPr>
        <w:t>Αίμος</w:t>
      </w:r>
      <w:r w:rsidRPr="00713E82">
        <w:rPr>
          <w:rFonts w:ascii="Times New Roman" w:eastAsia="Times New Roman" w:hAnsi="Times New Roman" w:cs="Times New Roman"/>
          <w:color w:val="000000" w:themeColor="text1"/>
          <w:sz w:val="24"/>
          <w:szCs w:val="24"/>
          <w:lang w:eastAsia="el-GR"/>
        </w:rPr>
        <w:t xml:space="preserve">. Οι υπόλοιπες οροσειρές είναι παλιότερες. Σημαντική επίδραση στη </w:t>
      </w:r>
      <w:r w:rsidRPr="00713E82">
        <w:rPr>
          <w:rFonts w:ascii="Times New Roman" w:eastAsia="Times New Roman" w:hAnsi="Times New Roman" w:cs="Times New Roman"/>
          <w:color w:val="000000" w:themeColor="text1"/>
          <w:sz w:val="24"/>
          <w:szCs w:val="24"/>
          <w:lang w:eastAsia="el-GR"/>
        </w:rPr>
        <w:lastRenderedPageBreak/>
        <w:t xml:space="preserve">διαμόρφωση της Ευρώπης, όπως παρουσιάζεται σήμερα, είχαν και οι </w:t>
      </w:r>
      <w:r w:rsidRPr="00713E82">
        <w:rPr>
          <w:rFonts w:ascii="Times New Roman" w:eastAsia="Times New Roman" w:hAnsi="Times New Roman" w:cs="Times New Roman"/>
          <w:sz w:val="24"/>
          <w:szCs w:val="24"/>
          <w:lang w:eastAsia="el-GR"/>
        </w:rPr>
        <w:t>παγετώνες</w:t>
      </w:r>
      <w:r w:rsidRPr="00713E82">
        <w:rPr>
          <w:rFonts w:ascii="Times New Roman" w:eastAsia="Times New Roman" w:hAnsi="Times New Roman" w:cs="Times New Roman"/>
          <w:color w:val="000000" w:themeColor="text1"/>
          <w:sz w:val="24"/>
          <w:szCs w:val="24"/>
          <w:lang w:eastAsia="el-GR"/>
        </w:rPr>
        <w:t xml:space="preserve"> που με τις διαβρώσεις και τις καθιζήσεις δημιούργησαν και την τελική μορφή της.</w:t>
      </w:r>
    </w:p>
    <w:p w:rsidR="00713E82" w:rsidRPr="00713E82" w:rsidRDefault="00713E82" w:rsidP="00713E82">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713E82">
        <w:rPr>
          <w:rFonts w:ascii="Times New Roman" w:eastAsia="Times New Roman" w:hAnsi="Times New Roman" w:cs="Times New Roman"/>
          <w:sz w:val="24"/>
          <w:szCs w:val="24"/>
          <w:lang w:eastAsia="el-GR"/>
        </w:rPr>
        <w:t xml:space="preserve">  </w:t>
      </w:r>
      <w:r w:rsidRPr="00713E82">
        <w:rPr>
          <w:rFonts w:ascii="Times New Roman" w:eastAsia="Times New Roman" w:hAnsi="Times New Roman" w:cs="Times New Roman"/>
          <w:sz w:val="24"/>
          <w:szCs w:val="24"/>
          <w:lang w:eastAsia="el-GR"/>
        </w:rPr>
        <w:tab/>
        <w:t xml:space="preserve"> Ανεξάρτητα από ποια αιτία δημιουργήθηκε, ανάλογη είναι και η υδρογραφική της δομή. Στα δυτικά και στα νότια, όπου τα βουνά είναι κοντά στη θάλασσα, υπάρχουν ποτάμια με μικρό μήκος, αλλά με ισχυρά ρεύματα και πορεία ζιγκ - ζαγκ. Αντίθετα, στα ανατολικά, τα ποτάμια είναι μεγάλα, βαθιά, με πολύ νερό, που κυλούν αργά μέσα από τις απέραντες πεδιάδες. Στην περιοχή αυτή βρίσκονται και μερικά από τα </w:t>
      </w:r>
      <w:r w:rsidRPr="00713E82">
        <w:rPr>
          <w:rFonts w:ascii="Times New Roman" w:eastAsia="Times New Roman" w:hAnsi="Times New Roman" w:cs="Times New Roman"/>
          <w:color w:val="000000" w:themeColor="text1"/>
          <w:sz w:val="24"/>
          <w:szCs w:val="24"/>
          <w:lang w:eastAsia="el-GR"/>
        </w:rPr>
        <w:t xml:space="preserve">μεγαλύτερα ποτάμια της Ευρώπης, με μεγαλύτερα το </w:t>
      </w:r>
      <w:r w:rsidRPr="00713E82">
        <w:rPr>
          <w:rFonts w:ascii="Times New Roman" w:eastAsia="Times New Roman" w:hAnsi="Times New Roman" w:cs="Times New Roman"/>
          <w:sz w:val="24"/>
          <w:szCs w:val="24"/>
          <w:lang w:eastAsia="el-GR"/>
        </w:rPr>
        <w:t>Βόλγα</w:t>
      </w:r>
      <w:r w:rsidRPr="00713E82">
        <w:rPr>
          <w:rFonts w:ascii="Times New Roman" w:eastAsia="Times New Roman" w:hAnsi="Times New Roman" w:cs="Times New Roman"/>
          <w:color w:val="000000" w:themeColor="text1"/>
          <w:sz w:val="24"/>
          <w:szCs w:val="24"/>
          <w:lang w:eastAsia="el-GR"/>
        </w:rPr>
        <w:t xml:space="preserve"> και το </w:t>
      </w:r>
      <w:r w:rsidRPr="00713E82">
        <w:rPr>
          <w:rFonts w:ascii="Times New Roman" w:eastAsia="Times New Roman" w:hAnsi="Times New Roman" w:cs="Times New Roman"/>
          <w:sz w:val="24"/>
          <w:szCs w:val="24"/>
          <w:lang w:eastAsia="el-GR"/>
        </w:rPr>
        <w:t>Δούναβη</w:t>
      </w:r>
      <w:r w:rsidRPr="00713E82">
        <w:rPr>
          <w:rFonts w:ascii="Times New Roman" w:eastAsia="Times New Roman" w:hAnsi="Times New Roman" w:cs="Times New Roman"/>
          <w:color w:val="000000" w:themeColor="text1"/>
          <w:sz w:val="24"/>
          <w:szCs w:val="24"/>
          <w:lang w:eastAsia="el-GR"/>
        </w:rPr>
        <w:t>. Στην Ευρώπη υπάρχουν πάρα πολλές λίμνες, αλλά όλες έχουν μικρές διαστάσεις. Οι περισσότερες είναι συγκεντρωμένες γύρω από τη Βαλτική θάλασσα και στην Αλπική περιοχή.</w:t>
      </w:r>
    </w:p>
    <w:p w:rsidR="00713E82" w:rsidRPr="00713E82" w:rsidRDefault="00713E82" w:rsidP="00713E82">
      <w:pPr>
        <w:spacing w:before="100" w:beforeAutospacing="1" w:after="100" w:afterAutospacing="1" w:line="240" w:lineRule="auto"/>
        <w:outlineLvl w:val="1"/>
        <w:rPr>
          <w:rFonts w:ascii="Times New Roman" w:eastAsia="Times New Roman" w:hAnsi="Times New Roman" w:cs="Times New Roman"/>
          <w:b/>
          <w:bCs/>
          <w:color w:val="000000" w:themeColor="text1"/>
          <w:sz w:val="24"/>
          <w:szCs w:val="24"/>
          <w:lang w:eastAsia="el-GR"/>
        </w:rPr>
      </w:pPr>
      <w:r w:rsidRPr="00713E82">
        <w:rPr>
          <w:rFonts w:ascii="Times New Roman" w:eastAsia="Times New Roman" w:hAnsi="Times New Roman" w:cs="Times New Roman"/>
          <w:b/>
          <w:bCs/>
          <w:color w:val="000000" w:themeColor="text1"/>
          <w:sz w:val="24"/>
          <w:szCs w:val="24"/>
          <w:lang w:eastAsia="el-GR"/>
        </w:rPr>
        <w:t>Κλίμα</w:t>
      </w:r>
    </w:p>
    <w:p w:rsidR="00713E82" w:rsidRPr="00713E82" w:rsidRDefault="00713E82" w:rsidP="00713E82">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l-GR"/>
        </w:rPr>
      </w:pPr>
      <w:r w:rsidRPr="00713E82">
        <w:rPr>
          <w:rFonts w:ascii="Times New Roman" w:eastAsia="Times New Roman" w:hAnsi="Times New Roman" w:cs="Times New Roman"/>
          <w:color w:val="000000" w:themeColor="text1"/>
          <w:sz w:val="24"/>
          <w:szCs w:val="24"/>
          <w:lang w:eastAsia="el-GR"/>
        </w:rPr>
        <w:t xml:space="preserve"> </w:t>
      </w:r>
      <w:r w:rsidRPr="00713E82">
        <w:rPr>
          <w:rFonts w:ascii="Times New Roman" w:eastAsia="Times New Roman" w:hAnsi="Times New Roman" w:cs="Times New Roman"/>
          <w:color w:val="000000" w:themeColor="text1"/>
          <w:sz w:val="24"/>
          <w:szCs w:val="24"/>
          <w:lang w:eastAsia="el-GR"/>
        </w:rPr>
        <w:tab/>
        <w:t xml:space="preserve">  Το </w:t>
      </w:r>
      <w:r w:rsidRPr="00713E82">
        <w:rPr>
          <w:rFonts w:ascii="Times New Roman" w:eastAsia="Times New Roman" w:hAnsi="Times New Roman" w:cs="Times New Roman"/>
          <w:sz w:val="24"/>
          <w:szCs w:val="24"/>
          <w:lang w:eastAsia="el-GR"/>
        </w:rPr>
        <w:t>κλίμα</w:t>
      </w:r>
      <w:r w:rsidRPr="00713E82">
        <w:rPr>
          <w:rFonts w:ascii="Times New Roman" w:eastAsia="Times New Roman" w:hAnsi="Times New Roman" w:cs="Times New Roman"/>
          <w:color w:val="000000" w:themeColor="text1"/>
          <w:sz w:val="24"/>
          <w:szCs w:val="24"/>
          <w:lang w:eastAsia="el-GR"/>
        </w:rPr>
        <w:t xml:space="preserve"> της Ευρώπης μπορεί να θεωρηθεί από τα πιο ευνοϊκά στον κόσμο. Μόνο ένα πολύ μικρό τμήμα, που ανήκει στον πολικό κύκλο, χαρακτηρίζεται από ακραίες θερμοκρασίες κατά το </w:t>
      </w:r>
      <w:r w:rsidRPr="00713E82">
        <w:rPr>
          <w:rFonts w:ascii="Times New Roman" w:eastAsia="Times New Roman" w:hAnsi="Times New Roman" w:cs="Times New Roman"/>
          <w:sz w:val="24"/>
          <w:szCs w:val="24"/>
          <w:lang w:eastAsia="el-GR"/>
        </w:rPr>
        <w:t>χειμώνα</w:t>
      </w:r>
      <w:r w:rsidRPr="00713E82">
        <w:rPr>
          <w:rFonts w:ascii="Times New Roman" w:eastAsia="Times New Roman" w:hAnsi="Times New Roman" w:cs="Times New Roman"/>
          <w:color w:val="000000" w:themeColor="text1"/>
          <w:sz w:val="24"/>
          <w:szCs w:val="24"/>
          <w:lang w:eastAsia="el-GR"/>
        </w:rPr>
        <w:t xml:space="preserve">. Το μεγαλύτερο μέρος ανήκει στην </w:t>
      </w:r>
      <w:r w:rsidRPr="00713E82">
        <w:rPr>
          <w:rFonts w:ascii="Times New Roman" w:eastAsia="Times New Roman" w:hAnsi="Times New Roman" w:cs="Times New Roman"/>
          <w:sz w:val="24"/>
          <w:szCs w:val="24"/>
          <w:lang w:eastAsia="el-GR"/>
        </w:rPr>
        <w:t>εύκρατη ζώνη</w:t>
      </w:r>
      <w:r w:rsidRPr="00713E82">
        <w:rPr>
          <w:rFonts w:ascii="Times New Roman" w:eastAsia="Times New Roman" w:hAnsi="Times New Roman" w:cs="Times New Roman"/>
          <w:color w:val="000000" w:themeColor="text1"/>
          <w:sz w:val="24"/>
          <w:szCs w:val="24"/>
          <w:lang w:eastAsia="el-GR"/>
        </w:rPr>
        <w:t xml:space="preserve">. Τρεις βασικοί παράγοντες συντελούν σ' αυτήν τη διαμόρφωση. Η θέση της σε συνδυασμό με τα ρεύματα του </w:t>
      </w:r>
      <w:r w:rsidRPr="00713E82">
        <w:rPr>
          <w:rFonts w:ascii="Times New Roman" w:eastAsia="Times New Roman" w:hAnsi="Times New Roman" w:cs="Times New Roman"/>
          <w:sz w:val="24"/>
          <w:szCs w:val="24"/>
          <w:lang w:eastAsia="el-GR"/>
        </w:rPr>
        <w:t>Ατλαντικού</w:t>
      </w:r>
      <w:r w:rsidRPr="00713E82">
        <w:rPr>
          <w:rFonts w:ascii="Times New Roman" w:eastAsia="Times New Roman" w:hAnsi="Times New Roman" w:cs="Times New Roman"/>
          <w:color w:val="000000" w:themeColor="text1"/>
          <w:sz w:val="24"/>
          <w:szCs w:val="24"/>
          <w:lang w:eastAsia="el-GR"/>
        </w:rPr>
        <w:t xml:space="preserve"> και το ότι δεν χαρακτηρίζεται από μεγάλο υψόμετρο. Το ευρωπαϊκό κλίμα χαρακτηρίζεται από τέσσερις τύπους: το κλίμα της περιοχής προς τον Ατλαντικό, το </w:t>
      </w:r>
      <w:r w:rsidRPr="00713E82">
        <w:rPr>
          <w:rFonts w:ascii="Times New Roman" w:eastAsia="Times New Roman" w:hAnsi="Times New Roman" w:cs="Times New Roman"/>
          <w:sz w:val="24"/>
          <w:szCs w:val="24"/>
          <w:lang w:eastAsia="el-GR"/>
        </w:rPr>
        <w:t>ηπειρωτικό κλίμα</w:t>
      </w:r>
      <w:r w:rsidRPr="00713E82">
        <w:rPr>
          <w:rFonts w:ascii="Times New Roman" w:eastAsia="Times New Roman" w:hAnsi="Times New Roman" w:cs="Times New Roman"/>
          <w:color w:val="000000" w:themeColor="text1"/>
          <w:sz w:val="24"/>
          <w:szCs w:val="24"/>
          <w:lang w:eastAsia="el-GR"/>
        </w:rPr>
        <w:t xml:space="preserve"> (περιοχές της ανατολικής Ευρώπης), το αρκτικό κλίμα (σε ένα μικρό μέρος της βόρειας Ευρώπης) και το μεσογειακό κλίμα στη νότια Ευρώπη. Θα μπορούσε ακόμη να αναφερθεί και το κλίμα της κεντρικής Ευρώπης ως μεταβατικό ανάμεσα και στους τέσσερις τύπους κλίματος που αναφέρθηκαν (περιοχές της </w:t>
      </w:r>
      <w:r w:rsidRPr="00713E82">
        <w:rPr>
          <w:rFonts w:ascii="Times New Roman" w:eastAsia="Times New Roman" w:hAnsi="Times New Roman" w:cs="Times New Roman"/>
          <w:sz w:val="24"/>
          <w:szCs w:val="24"/>
          <w:lang w:eastAsia="el-GR"/>
        </w:rPr>
        <w:t>Τσεχίας</w:t>
      </w:r>
      <w:r w:rsidRPr="00713E82">
        <w:rPr>
          <w:rFonts w:ascii="Times New Roman" w:eastAsia="Times New Roman" w:hAnsi="Times New Roman" w:cs="Times New Roman"/>
          <w:color w:val="000000" w:themeColor="text1"/>
          <w:sz w:val="24"/>
          <w:szCs w:val="24"/>
          <w:lang w:eastAsia="el-GR"/>
        </w:rPr>
        <w:t xml:space="preserve">, </w:t>
      </w:r>
      <w:r w:rsidRPr="00713E82">
        <w:rPr>
          <w:rFonts w:ascii="Times New Roman" w:eastAsia="Times New Roman" w:hAnsi="Times New Roman" w:cs="Times New Roman"/>
          <w:sz w:val="24"/>
          <w:szCs w:val="24"/>
          <w:lang w:eastAsia="el-GR"/>
        </w:rPr>
        <w:t>Σλοβακίας</w:t>
      </w:r>
      <w:r w:rsidRPr="00713E82">
        <w:rPr>
          <w:rFonts w:ascii="Times New Roman" w:eastAsia="Times New Roman" w:hAnsi="Times New Roman" w:cs="Times New Roman"/>
          <w:color w:val="000000" w:themeColor="text1"/>
          <w:sz w:val="24"/>
          <w:szCs w:val="24"/>
          <w:lang w:eastAsia="el-GR"/>
        </w:rPr>
        <w:t xml:space="preserve"> και </w:t>
      </w:r>
      <w:r w:rsidRPr="00713E82">
        <w:rPr>
          <w:rFonts w:ascii="Times New Roman" w:eastAsia="Times New Roman" w:hAnsi="Times New Roman" w:cs="Times New Roman"/>
          <w:sz w:val="24"/>
          <w:szCs w:val="24"/>
          <w:lang w:eastAsia="el-GR"/>
        </w:rPr>
        <w:t>Ουγγαρίας</w:t>
      </w:r>
      <w:r w:rsidRPr="00713E82">
        <w:rPr>
          <w:rFonts w:ascii="Times New Roman" w:eastAsia="Times New Roman" w:hAnsi="Times New Roman" w:cs="Times New Roman"/>
          <w:color w:val="000000" w:themeColor="text1"/>
          <w:sz w:val="24"/>
          <w:szCs w:val="24"/>
          <w:lang w:eastAsia="el-GR"/>
        </w:rPr>
        <w:t>). Οι ακραίες θερμοκρασίες που έχουν καταγραφεί στην ήπειρο είναι +51 °C στην Σεβί</w:t>
      </w:r>
      <w:r w:rsidR="00EC0608">
        <w:rPr>
          <w:rFonts w:ascii="Times New Roman" w:eastAsia="Times New Roman" w:hAnsi="Times New Roman" w:cs="Times New Roman"/>
          <w:color w:val="000000" w:themeColor="text1"/>
          <w:sz w:val="24"/>
          <w:szCs w:val="24"/>
          <w:lang w:eastAsia="el-GR"/>
        </w:rPr>
        <w:t>λ</w:t>
      </w:r>
      <w:r w:rsidRPr="00713E82">
        <w:rPr>
          <w:rFonts w:ascii="Times New Roman" w:eastAsia="Times New Roman" w:hAnsi="Times New Roman" w:cs="Times New Roman"/>
          <w:color w:val="000000" w:themeColor="text1"/>
          <w:sz w:val="24"/>
          <w:szCs w:val="24"/>
          <w:lang w:eastAsia="el-GR"/>
        </w:rPr>
        <w:t>λη και -55 °C στην Ρωσία</w:t>
      </w:r>
      <w:r w:rsidR="00EC0608">
        <w:rPr>
          <w:rFonts w:ascii="Times New Roman" w:eastAsia="Times New Roman" w:hAnsi="Times New Roman" w:cs="Times New Roman"/>
          <w:color w:val="000000" w:themeColor="text1"/>
          <w:sz w:val="24"/>
          <w:szCs w:val="24"/>
          <w:lang w:eastAsia="el-GR"/>
        </w:rPr>
        <w:t xml:space="preserve"> </w:t>
      </w:r>
      <w:r w:rsidRPr="00713E82">
        <w:rPr>
          <w:rFonts w:ascii="Times New Roman" w:eastAsia="Times New Roman" w:hAnsi="Times New Roman" w:cs="Times New Roman"/>
          <w:color w:val="000000" w:themeColor="text1"/>
          <w:sz w:val="24"/>
          <w:szCs w:val="24"/>
          <w:lang w:eastAsia="el-GR"/>
        </w:rPr>
        <w:t>(</w:t>
      </w:r>
      <w:proofErr w:type="spellStart"/>
      <w:r w:rsidRPr="00713E82">
        <w:rPr>
          <w:rFonts w:ascii="Times New Roman" w:eastAsia="Times New Roman" w:hAnsi="Times New Roman" w:cs="Times New Roman"/>
          <w:color w:val="000000" w:themeColor="text1"/>
          <w:sz w:val="24"/>
          <w:szCs w:val="24"/>
          <w:lang w:eastAsia="el-GR"/>
        </w:rPr>
        <w:t>Χούγκορ</w:t>
      </w:r>
      <w:proofErr w:type="spellEnd"/>
      <w:r w:rsidRPr="00713E82">
        <w:rPr>
          <w:rFonts w:ascii="Times New Roman" w:eastAsia="Times New Roman" w:hAnsi="Times New Roman" w:cs="Times New Roman"/>
          <w:color w:val="000000" w:themeColor="text1"/>
          <w:sz w:val="24"/>
          <w:szCs w:val="24"/>
          <w:lang w:eastAsia="el-GR"/>
        </w:rPr>
        <w:t>).</w:t>
      </w:r>
    </w:p>
    <w:p w:rsidR="00713E82" w:rsidRPr="00713E82" w:rsidRDefault="00713E82" w:rsidP="00713E82"/>
    <w:p w:rsidR="00713E82" w:rsidRDefault="00713E82" w:rsidP="00AD79FE">
      <w:pPr>
        <w:rPr>
          <w:rFonts w:ascii="Times New Roman" w:hAnsi="Times New Roman" w:cs="Times New Roman"/>
          <w:sz w:val="24"/>
          <w:szCs w:val="24"/>
        </w:rPr>
      </w:pPr>
    </w:p>
    <w:p w:rsidR="00713E82" w:rsidRDefault="00713E82" w:rsidP="00AD79FE">
      <w:pPr>
        <w:rPr>
          <w:rFonts w:ascii="Times New Roman" w:hAnsi="Times New Roman" w:cs="Times New Roman"/>
          <w:sz w:val="24"/>
          <w:szCs w:val="24"/>
        </w:rPr>
      </w:pPr>
    </w:p>
    <w:p w:rsidR="00713E82" w:rsidRDefault="00713E82" w:rsidP="00AD79FE">
      <w:pPr>
        <w:rPr>
          <w:rFonts w:ascii="Times New Roman" w:hAnsi="Times New Roman" w:cs="Times New Roman"/>
          <w:sz w:val="24"/>
          <w:szCs w:val="24"/>
        </w:rPr>
      </w:pPr>
    </w:p>
    <w:p w:rsidR="003A6EB8" w:rsidRDefault="003A6EB8" w:rsidP="00AD79FE">
      <w:pPr>
        <w:rPr>
          <w:rFonts w:ascii="Times New Roman" w:hAnsi="Times New Roman" w:cs="Times New Roman"/>
          <w:sz w:val="24"/>
          <w:szCs w:val="24"/>
        </w:rPr>
      </w:pPr>
    </w:p>
    <w:p w:rsidR="003A6EB8" w:rsidRDefault="003A6EB8" w:rsidP="00AD79FE">
      <w:pPr>
        <w:rPr>
          <w:rFonts w:ascii="Times New Roman" w:hAnsi="Times New Roman" w:cs="Times New Roman"/>
          <w:sz w:val="24"/>
          <w:szCs w:val="24"/>
        </w:rPr>
      </w:pPr>
    </w:p>
    <w:p w:rsidR="003A6EB8" w:rsidRDefault="003A6EB8" w:rsidP="00AD79FE">
      <w:pPr>
        <w:rPr>
          <w:rFonts w:ascii="Times New Roman" w:hAnsi="Times New Roman" w:cs="Times New Roman"/>
          <w:sz w:val="24"/>
          <w:szCs w:val="24"/>
        </w:rPr>
      </w:pPr>
    </w:p>
    <w:p w:rsidR="003A6EB8" w:rsidRDefault="003A6EB8" w:rsidP="00AD79FE">
      <w:pPr>
        <w:rPr>
          <w:rFonts w:ascii="Times New Roman" w:hAnsi="Times New Roman" w:cs="Times New Roman"/>
          <w:sz w:val="24"/>
          <w:szCs w:val="24"/>
        </w:rPr>
      </w:pPr>
    </w:p>
    <w:p w:rsidR="003A6EB8" w:rsidRDefault="003A6EB8" w:rsidP="00AD79FE">
      <w:pPr>
        <w:rPr>
          <w:rFonts w:ascii="Times New Roman" w:hAnsi="Times New Roman" w:cs="Times New Roman"/>
          <w:sz w:val="24"/>
          <w:szCs w:val="24"/>
        </w:rPr>
      </w:pPr>
    </w:p>
    <w:p w:rsidR="003A6EB8" w:rsidRDefault="003A6EB8" w:rsidP="00AD79FE">
      <w:pPr>
        <w:rPr>
          <w:rFonts w:ascii="Times New Roman" w:hAnsi="Times New Roman" w:cs="Times New Roman"/>
          <w:sz w:val="24"/>
          <w:szCs w:val="24"/>
        </w:rPr>
      </w:pPr>
    </w:p>
    <w:p w:rsidR="003A6EB8" w:rsidRDefault="003A6EB8" w:rsidP="00AD79FE">
      <w:pPr>
        <w:rPr>
          <w:rFonts w:ascii="Times New Roman" w:hAnsi="Times New Roman" w:cs="Times New Roman"/>
          <w:sz w:val="24"/>
          <w:szCs w:val="24"/>
        </w:rPr>
      </w:pPr>
    </w:p>
    <w:p w:rsidR="003A6EB8" w:rsidRDefault="003A6EB8" w:rsidP="00AD79FE">
      <w:pPr>
        <w:rPr>
          <w:rFonts w:ascii="Times New Roman" w:hAnsi="Times New Roman" w:cs="Times New Roman"/>
          <w:sz w:val="24"/>
          <w:szCs w:val="24"/>
        </w:rPr>
      </w:pPr>
    </w:p>
    <w:p w:rsidR="003A6EB8" w:rsidRDefault="003A6EB8" w:rsidP="00AD79FE">
      <w:pPr>
        <w:rPr>
          <w:rFonts w:ascii="Times New Roman" w:hAnsi="Times New Roman" w:cs="Times New Roman"/>
          <w:sz w:val="24"/>
          <w:szCs w:val="24"/>
        </w:rPr>
      </w:pPr>
    </w:p>
    <w:p w:rsidR="003A6EB8" w:rsidRDefault="003A6EB8" w:rsidP="003A6EB8">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sz w:val="28"/>
          <w:szCs w:val="28"/>
          <w:u w:val="single"/>
          <w:lang w:eastAsia="el-GR"/>
        </w:rPr>
      </w:pPr>
      <w:r>
        <w:rPr>
          <w:rFonts w:ascii="Times New Roman" w:eastAsia="Times New Roman" w:hAnsi="Times New Roman" w:cs="Times New Roman"/>
          <w:b/>
          <w:sz w:val="28"/>
          <w:szCs w:val="28"/>
          <w:u w:val="single"/>
          <w:lang w:eastAsia="el-GR"/>
        </w:rPr>
        <w:lastRenderedPageBreak/>
        <w:t>ΙΣΤΟΡΙΑ – ΠΟΛΙΤΙΣΜΟΣ</w:t>
      </w:r>
    </w:p>
    <w:p w:rsidR="003A6EB8" w:rsidRPr="00F339AA" w:rsidRDefault="003A6EB8" w:rsidP="003A6EB8">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sz w:val="28"/>
          <w:szCs w:val="28"/>
          <w:u w:val="single"/>
          <w:lang w:eastAsia="el-GR"/>
        </w:rPr>
      </w:pPr>
    </w:p>
    <w:p w:rsidR="003A6EB8" w:rsidRDefault="003A6EB8" w:rsidP="003A6EB8">
      <w:pPr>
        <w:shd w:val="clear" w:color="auto" w:fill="FFFFFF"/>
        <w:spacing w:before="120" w:after="120" w:line="240" w:lineRule="auto"/>
        <w:ind w:firstLine="720"/>
        <w:jc w:val="both"/>
        <w:rPr>
          <w:rFonts w:ascii="Times New Roman" w:eastAsia="Times New Roman" w:hAnsi="Times New Roman" w:cs="Times New Roman"/>
          <w:sz w:val="24"/>
          <w:szCs w:val="24"/>
          <w:lang w:eastAsia="el-GR"/>
        </w:rPr>
      </w:pPr>
      <w:r w:rsidRPr="006213E6">
        <w:rPr>
          <w:rFonts w:ascii="Times New Roman" w:eastAsia="Times New Roman" w:hAnsi="Times New Roman" w:cs="Times New Roman"/>
          <w:sz w:val="24"/>
          <w:szCs w:val="24"/>
          <w:lang w:eastAsia="el-GR"/>
        </w:rPr>
        <w:t>Από τα πολύ παλιά χρόνια η Ευρώπη αποτέλεσε το κέντρο, γύρω από το οποίο αναπτύχθηκαν οι διάφοροι </w:t>
      </w:r>
      <w:hyperlink r:id="rId116" w:tooltip="Πολιτισμός" w:history="1">
        <w:r w:rsidRPr="006213E6">
          <w:rPr>
            <w:rFonts w:ascii="Times New Roman" w:eastAsia="Times New Roman" w:hAnsi="Times New Roman" w:cs="Times New Roman"/>
            <w:sz w:val="24"/>
            <w:szCs w:val="24"/>
            <w:lang w:eastAsia="el-GR"/>
          </w:rPr>
          <w:t>πολιτισμοί</w:t>
        </w:r>
      </w:hyperlink>
      <w:r w:rsidRPr="006213E6">
        <w:rPr>
          <w:rFonts w:ascii="Times New Roman" w:eastAsia="Times New Roman" w:hAnsi="Times New Roman" w:cs="Times New Roman"/>
          <w:sz w:val="24"/>
          <w:szCs w:val="24"/>
          <w:lang w:eastAsia="el-GR"/>
        </w:rPr>
        <w:t>. Πρώτος ευρωπαϊκός πολιτισμός θεωρείται ο ελληνικός. Στη συνέχεια αναπτύχθηκε ο ρωμαϊκός, για να δώσει τη θέση του στο χριστιανικό, που άνθισε στην εποχή της </w:t>
      </w:r>
      <w:hyperlink r:id="rId117" w:tooltip="Βυζαντινή Αυτοκρατορία" w:history="1">
        <w:r w:rsidRPr="006213E6">
          <w:rPr>
            <w:rFonts w:ascii="Times New Roman" w:eastAsia="Times New Roman" w:hAnsi="Times New Roman" w:cs="Times New Roman"/>
            <w:sz w:val="24"/>
            <w:szCs w:val="24"/>
            <w:lang w:eastAsia="el-GR"/>
          </w:rPr>
          <w:t>βυζαντινής αυτοκρατορίας</w:t>
        </w:r>
      </w:hyperlink>
      <w:r w:rsidRPr="006213E6">
        <w:rPr>
          <w:rFonts w:ascii="Times New Roman" w:eastAsia="Times New Roman" w:hAnsi="Times New Roman" w:cs="Times New Roman"/>
          <w:sz w:val="24"/>
          <w:szCs w:val="24"/>
          <w:lang w:eastAsia="el-GR"/>
        </w:rPr>
        <w:t>. Ακολουθούν οι διάφορες επιδρομές των βαρβαρικών φυλών και η κατάληψη όλης της Δ. Ευρώπης, που βυθίζεται, σχεδόν τελείως, στο σκοτάδι. Οι φυλές αυτές αρχίζουν να δημιουργούν τα πρώτα οργανωμένα κράτη και να δέχονται την επίδραση του παλιού ρωμαϊκού πολιτισμού. Στη συνέχεια (στο 1241) εισβάλλουν οι Μογγόλοι, που περιορίζονται στο ανατολικό τμήμα και σώζεται, έτσι, η υπόλοιπη Ευρώπη από την καταστροφή. Παράλληλα υπάρχει μια διόγκωση του ρόλου της Εκκλησίας στη ζωή και την οργάνωση των κρατών. Το αποτέλεσμα ήταν οι διάφοροι πόλεμοι και η Ιερά Εξέταση.</w:t>
      </w:r>
    </w:p>
    <w:p w:rsidR="005F4CB3" w:rsidRPr="006213E6" w:rsidRDefault="005F4CB3" w:rsidP="003A6EB8">
      <w:pPr>
        <w:shd w:val="clear" w:color="auto" w:fill="FFFFFF"/>
        <w:spacing w:before="120" w:after="120" w:line="240" w:lineRule="auto"/>
        <w:ind w:firstLine="720"/>
        <w:jc w:val="both"/>
        <w:rPr>
          <w:rFonts w:ascii="Times New Roman" w:eastAsia="Times New Roman" w:hAnsi="Times New Roman" w:cs="Times New Roman"/>
          <w:sz w:val="24"/>
          <w:szCs w:val="24"/>
          <w:lang w:eastAsia="el-GR"/>
        </w:rPr>
      </w:pPr>
    </w:p>
    <w:p w:rsidR="003A6EB8" w:rsidRPr="006213E6" w:rsidRDefault="003A6EB8" w:rsidP="003A6EB8">
      <w:pPr>
        <w:shd w:val="clear" w:color="auto" w:fill="FFFFFF"/>
        <w:spacing w:before="120" w:after="120" w:line="240" w:lineRule="auto"/>
        <w:rPr>
          <w:rFonts w:ascii="Times New Roman" w:eastAsia="Times New Roman" w:hAnsi="Times New Roman" w:cs="Times New Roman"/>
          <w:b/>
          <w:sz w:val="24"/>
          <w:szCs w:val="24"/>
          <w:u w:val="single"/>
          <w:lang w:eastAsia="el-GR"/>
        </w:rPr>
      </w:pPr>
      <w:r w:rsidRPr="006213E6">
        <w:rPr>
          <w:rFonts w:ascii="Times New Roman" w:eastAsia="Times New Roman" w:hAnsi="Times New Roman" w:cs="Times New Roman"/>
          <w:b/>
          <w:sz w:val="24"/>
          <w:szCs w:val="24"/>
          <w:u w:val="single"/>
          <w:lang w:eastAsia="el-GR"/>
        </w:rPr>
        <w:t>Αρχαίος Ρωμαϊκός και Ελληνικός πολιτισμός</w:t>
      </w:r>
    </w:p>
    <w:p w:rsidR="003A6EB8" w:rsidRPr="006213E6" w:rsidRDefault="003A6EB8" w:rsidP="003A6EB8">
      <w:pPr>
        <w:shd w:val="clear" w:color="auto" w:fill="FFFFFF"/>
        <w:spacing w:before="120" w:after="120" w:line="240" w:lineRule="auto"/>
        <w:ind w:firstLine="720"/>
        <w:jc w:val="both"/>
        <w:rPr>
          <w:rFonts w:ascii="Times New Roman" w:hAnsi="Times New Roman" w:cs="Times New Roman"/>
          <w:sz w:val="24"/>
          <w:szCs w:val="24"/>
        </w:rPr>
      </w:pPr>
      <w:r w:rsidRPr="006213E6">
        <w:rPr>
          <w:rFonts w:ascii="Times New Roman" w:eastAsia="Times New Roman" w:hAnsi="Times New Roman" w:cs="Times New Roman"/>
          <w:sz w:val="24"/>
          <w:szCs w:val="24"/>
          <w:lang w:eastAsia="el-GR"/>
        </w:rPr>
        <w:t>Ο όρος Αρχαία Ελλάδα χρησιμοποιείται για να περιγράψει τον ελληνικό κόσμο κατά την περίοδο της αρχαιότητας. Ο ελληνικός πολιτισμός γνώρισε μεγάλη διάδοση στα εδάφη των βασιλείων αυτών και μετά την κατάκτηση τους από τη Ρώμη, σε πολλές περιοχές της Ρωμ</w:t>
      </w:r>
      <w:r w:rsidRPr="006213E6">
        <w:rPr>
          <w:rFonts w:ascii="Times New Roman" w:hAnsi="Times New Roman" w:cs="Times New Roman"/>
          <w:sz w:val="24"/>
          <w:szCs w:val="24"/>
        </w:rPr>
        <w:t xml:space="preserve">αϊκής  Αυτοκρατορίας. Στους </w:t>
      </w:r>
      <w:proofErr w:type="spellStart"/>
      <w:r w:rsidRPr="006213E6">
        <w:rPr>
          <w:rFonts w:ascii="Times New Roman" w:hAnsi="Times New Roman" w:cs="Times New Roman"/>
          <w:sz w:val="24"/>
          <w:szCs w:val="24"/>
        </w:rPr>
        <w:t>νεώτερους</w:t>
      </w:r>
      <w:proofErr w:type="spellEnd"/>
      <w:r w:rsidRPr="006213E6">
        <w:rPr>
          <w:rFonts w:ascii="Times New Roman" w:hAnsi="Times New Roman" w:cs="Times New Roman"/>
          <w:sz w:val="24"/>
          <w:szCs w:val="24"/>
        </w:rPr>
        <w:t xml:space="preserve"> χρόνους, ο πολιτισμός των αρχαίων Ελλήνων άσκησε σημαντική επίδραση στη γλώσσα, την πολιτική, τη φιλοσοφία, την επιστήμη και τις τέχνες, ιδίως κατά την περίοδο της αναγέννησης στη δυτική Ευρώπη και κατά τις κλασικιστικές περιόδους τον 18</w:t>
      </w:r>
      <w:r w:rsidRPr="006213E6">
        <w:rPr>
          <w:rFonts w:ascii="Times New Roman" w:hAnsi="Times New Roman" w:cs="Times New Roman"/>
          <w:sz w:val="24"/>
          <w:szCs w:val="24"/>
          <w:vertAlign w:val="superscript"/>
        </w:rPr>
        <w:t>ο</w:t>
      </w:r>
      <w:r w:rsidRPr="006213E6">
        <w:rPr>
          <w:rFonts w:ascii="Times New Roman" w:hAnsi="Times New Roman" w:cs="Times New Roman"/>
          <w:sz w:val="24"/>
          <w:szCs w:val="24"/>
        </w:rPr>
        <w:t xml:space="preserve"> και τον 19</w:t>
      </w:r>
      <w:r w:rsidRPr="006213E6">
        <w:rPr>
          <w:rFonts w:ascii="Times New Roman" w:hAnsi="Times New Roman" w:cs="Times New Roman"/>
          <w:sz w:val="24"/>
          <w:szCs w:val="24"/>
          <w:vertAlign w:val="superscript"/>
        </w:rPr>
        <w:t>ο</w:t>
      </w:r>
      <w:r w:rsidRPr="006213E6">
        <w:rPr>
          <w:rFonts w:ascii="Times New Roman" w:hAnsi="Times New Roman" w:cs="Times New Roman"/>
          <w:sz w:val="24"/>
          <w:szCs w:val="24"/>
        </w:rPr>
        <w:t xml:space="preserve"> αιώνα στην Ευρώπη και τις ΗΠΑ και η ρωμαϊκή εκδοχή του αποτελεί το θεμέλιο λίθο του Ευρωπαϊκού πολιτισμού .</w:t>
      </w:r>
    </w:p>
    <w:p w:rsidR="003A6EB8" w:rsidRPr="006213E6" w:rsidRDefault="003A6EB8" w:rsidP="003A6EB8">
      <w:pPr>
        <w:pStyle w:val="Web"/>
        <w:shd w:val="clear" w:color="auto" w:fill="FFFFFF"/>
        <w:spacing w:before="120" w:beforeAutospacing="0" w:after="120" w:afterAutospacing="0"/>
        <w:ind w:firstLine="720"/>
        <w:jc w:val="both"/>
      </w:pPr>
      <w:r w:rsidRPr="006213E6">
        <w:t>Ο όρος</w:t>
      </w:r>
      <w:r w:rsidRPr="006213E6">
        <w:rPr>
          <w:rStyle w:val="apple-converted-space"/>
        </w:rPr>
        <w:t> </w:t>
      </w:r>
      <w:r w:rsidRPr="006213E6">
        <w:rPr>
          <w:bCs/>
        </w:rPr>
        <w:t>Αρχαία Ρώμη</w:t>
      </w:r>
      <w:r w:rsidRPr="006213E6">
        <w:rPr>
          <w:rStyle w:val="apple-converted-space"/>
        </w:rPr>
        <w:t> </w:t>
      </w:r>
      <w:r w:rsidRPr="006213E6">
        <w:t>αναφέρεται σε έναν</w:t>
      </w:r>
      <w:r w:rsidRPr="006213E6">
        <w:rPr>
          <w:rStyle w:val="apple-converted-space"/>
        </w:rPr>
        <w:t> </w:t>
      </w:r>
      <w:hyperlink r:id="rId118" w:tooltip="Πολιτισμός" w:history="1">
        <w:r w:rsidRPr="006213E6">
          <w:rPr>
            <w:rStyle w:val="-"/>
            <w:color w:val="auto"/>
            <w:u w:val="none"/>
          </w:rPr>
          <w:t>πολιτισμό</w:t>
        </w:r>
      </w:hyperlink>
      <w:r w:rsidRPr="006213E6">
        <w:rPr>
          <w:rStyle w:val="apple-converted-space"/>
        </w:rPr>
        <w:t> </w:t>
      </w:r>
      <w:r w:rsidRPr="006213E6">
        <w:t>που ξεκίνησε από την ιταλικ</w:t>
      </w:r>
      <w:r w:rsidR="00EC0608">
        <w:t>ή χερσόνησο κατά τον 8ο αιώνα π</w:t>
      </w:r>
      <w:r w:rsidRPr="006213E6">
        <w:t>.Χ. Στους περίπου 12 αιώνες ύπαρξής του, ο Ρωμαϊκός πολιτισμός μετατοπίστηκε από τη</w:t>
      </w:r>
      <w:r w:rsidRPr="006213E6">
        <w:rPr>
          <w:rStyle w:val="apple-converted-space"/>
        </w:rPr>
        <w:t> </w:t>
      </w:r>
      <w:hyperlink r:id="rId119" w:tooltip="Μοναρχία" w:history="1">
        <w:r w:rsidRPr="006213E6">
          <w:rPr>
            <w:rStyle w:val="-"/>
            <w:color w:val="auto"/>
            <w:u w:val="none"/>
          </w:rPr>
          <w:t>μοναρχία</w:t>
        </w:r>
      </w:hyperlink>
      <w:r w:rsidRPr="006213E6">
        <w:rPr>
          <w:rStyle w:val="apple-converted-space"/>
        </w:rPr>
        <w:t> </w:t>
      </w:r>
      <w:r w:rsidRPr="006213E6">
        <w:t>στην κλασική</w:t>
      </w:r>
      <w:r w:rsidRPr="006213E6">
        <w:rPr>
          <w:rStyle w:val="apple-converted-space"/>
        </w:rPr>
        <w:t> </w:t>
      </w:r>
      <w:hyperlink r:id="rId120" w:tooltip="Ρωμαϊκή Δημοκρατία" w:history="1">
        <w:r w:rsidRPr="006213E6">
          <w:rPr>
            <w:rStyle w:val="-"/>
            <w:color w:val="auto"/>
            <w:u w:val="none"/>
          </w:rPr>
          <w:t>δημοκρατία</w:t>
        </w:r>
      </w:hyperlink>
      <w:r w:rsidRPr="006213E6">
        <w:rPr>
          <w:rStyle w:val="apple-converted-space"/>
        </w:rPr>
        <w:t> </w:t>
      </w:r>
      <w:r w:rsidRPr="006213E6">
        <w:t>και, στη συνέχεια, σε μία ολοένα και πιο αυταρχική</w:t>
      </w:r>
      <w:r w:rsidRPr="006213E6">
        <w:rPr>
          <w:rStyle w:val="apple-converted-space"/>
        </w:rPr>
        <w:t> </w:t>
      </w:r>
      <w:hyperlink r:id="rId121" w:tooltip="Ρωμαϊκή αυτοκρατορία" w:history="1">
        <w:r w:rsidRPr="006213E6">
          <w:rPr>
            <w:rStyle w:val="-"/>
            <w:color w:val="auto"/>
            <w:u w:val="none"/>
          </w:rPr>
          <w:t>αυτοκρατορία</w:t>
        </w:r>
      </w:hyperlink>
      <w:r w:rsidRPr="006213E6">
        <w:t>. Κατέληξε να κυριαρχήσει στο σύνολο της</w:t>
      </w:r>
      <w:r w:rsidRPr="006213E6">
        <w:rPr>
          <w:rStyle w:val="apple-converted-space"/>
        </w:rPr>
        <w:t> </w:t>
      </w:r>
      <w:hyperlink r:id="rId122" w:tooltip="Δυτική Ευρώπη" w:history="1">
        <w:r w:rsidRPr="006213E6">
          <w:rPr>
            <w:rStyle w:val="-"/>
            <w:color w:val="auto"/>
            <w:u w:val="none"/>
          </w:rPr>
          <w:t>Δυτικής Ευρώπης</w:t>
        </w:r>
      </w:hyperlink>
      <w:r w:rsidRPr="006213E6">
        <w:rPr>
          <w:rStyle w:val="apple-converted-space"/>
        </w:rPr>
        <w:t> </w:t>
      </w:r>
      <w:r w:rsidRPr="006213E6">
        <w:t>και της Μεσογείου διαμέσου της κατάκτησης και της αφομοίωσης.</w:t>
      </w:r>
    </w:p>
    <w:p w:rsidR="003A6EB8" w:rsidRPr="006213E6" w:rsidRDefault="003A6EB8" w:rsidP="003A6EB8">
      <w:pPr>
        <w:pStyle w:val="Web"/>
        <w:shd w:val="clear" w:color="auto" w:fill="FFFFFF"/>
        <w:spacing w:before="120" w:beforeAutospacing="0" w:after="120" w:afterAutospacing="0"/>
      </w:pPr>
    </w:p>
    <w:p w:rsidR="003A6EB8" w:rsidRPr="006213E6" w:rsidRDefault="003A6EB8" w:rsidP="005F4CB3">
      <w:pPr>
        <w:pStyle w:val="Web"/>
        <w:shd w:val="clear" w:color="auto" w:fill="FFFFFF"/>
        <w:spacing w:before="120" w:beforeAutospacing="0" w:after="120" w:afterAutospacing="0"/>
        <w:ind w:firstLine="720"/>
        <w:jc w:val="both"/>
      </w:pPr>
      <w:r w:rsidRPr="006213E6">
        <w:t>Ο ρωμαϊκός πολιτισμός συχνά κατατάσσεται στην</w:t>
      </w:r>
      <w:r w:rsidRPr="006213E6">
        <w:rPr>
          <w:rStyle w:val="apple-converted-space"/>
        </w:rPr>
        <w:t> </w:t>
      </w:r>
      <w:r w:rsidRPr="006213E6">
        <w:rPr>
          <w:iCs/>
        </w:rPr>
        <w:t>«Κλασική Αρχαιότητα»</w:t>
      </w:r>
      <w:r w:rsidRPr="006213E6">
        <w:rPr>
          <w:rStyle w:val="apple-converted-space"/>
        </w:rPr>
        <w:t> </w:t>
      </w:r>
      <w:r w:rsidRPr="006213E6">
        <w:t>μαζί με την</w:t>
      </w:r>
      <w:r w:rsidRPr="006213E6">
        <w:rPr>
          <w:rStyle w:val="apple-converted-space"/>
        </w:rPr>
        <w:t> </w:t>
      </w:r>
      <w:hyperlink r:id="rId123" w:tooltip="Αρχαία Ελλάδα" w:history="1">
        <w:r w:rsidRPr="006213E6">
          <w:rPr>
            <w:rStyle w:val="-"/>
            <w:color w:val="auto"/>
            <w:u w:val="none"/>
          </w:rPr>
          <w:t>Αρχαία Ελλάδα</w:t>
        </w:r>
      </w:hyperlink>
      <w:r w:rsidRPr="006213E6">
        <w:t>, πολιτισμό που επηρέασε καθοριστικά αυτόν της Αρχαίας Ρώμης. Ο ρωμαϊκός πολιτισμός είχε σημαντική συνεισφορά στη διαμόρφωση της</w:t>
      </w:r>
      <w:r w:rsidRPr="006213E6">
        <w:rPr>
          <w:rStyle w:val="apple-converted-space"/>
        </w:rPr>
        <w:t> </w:t>
      </w:r>
      <w:hyperlink r:id="rId124" w:tooltip="Νόμος" w:history="1">
        <w:r w:rsidRPr="006213E6">
          <w:rPr>
            <w:rStyle w:val="-"/>
            <w:color w:val="auto"/>
            <w:u w:val="none"/>
          </w:rPr>
          <w:t>νομοθεσίας</w:t>
        </w:r>
      </w:hyperlink>
      <w:r w:rsidRPr="006213E6">
        <w:t>, της</w:t>
      </w:r>
      <w:r w:rsidRPr="006213E6">
        <w:rPr>
          <w:rStyle w:val="apple-converted-space"/>
        </w:rPr>
        <w:t> </w:t>
      </w:r>
      <w:hyperlink r:id="rId125" w:tooltip="Τέχνη" w:history="1">
        <w:r w:rsidRPr="006213E6">
          <w:rPr>
            <w:rStyle w:val="-"/>
            <w:color w:val="auto"/>
            <w:u w:val="none"/>
          </w:rPr>
          <w:t>τέχνης</w:t>
        </w:r>
      </w:hyperlink>
      <w:r w:rsidRPr="006213E6">
        <w:t>, της</w:t>
      </w:r>
      <w:r w:rsidRPr="006213E6">
        <w:rPr>
          <w:rStyle w:val="apple-converted-space"/>
        </w:rPr>
        <w:t> </w:t>
      </w:r>
      <w:hyperlink r:id="rId126" w:tooltip="Λογοτεχνία" w:history="1">
        <w:r w:rsidRPr="006213E6">
          <w:rPr>
            <w:rStyle w:val="-"/>
            <w:color w:val="auto"/>
            <w:u w:val="none"/>
          </w:rPr>
          <w:t>λογοτεχνίας</w:t>
        </w:r>
      </w:hyperlink>
      <w:r w:rsidRPr="006213E6">
        <w:t>, της</w:t>
      </w:r>
      <w:r w:rsidRPr="006213E6">
        <w:rPr>
          <w:rStyle w:val="apple-converted-space"/>
        </w:rPr>
        <w:t> </w:t>
      </w:r>
      <w:hyperlink r:id="rId127" w:tooltip="Πόλεμος" w:history="1">
        <w:r w:rsidRPr="006213E6">
          <w:rPr>
            <w:rStyle w:val="-"/>
            <w:color w:val="auto"/>
            <w:u w:val="none"/>
          </w:rPr>
          <w:t>πολεμικής τέχνης</w:t>
        </w:r>
      </w:hyperlink>
      <w:r w:rsidRPr="006213E6">
        <w:t>, της</w:t>
      </w:r>
      <w:r w:rsidRPr="006213E6">
        <w:rPr>
          <w:rStyle w:val="apple-converted-space"/>
        </w:rPr>
        <w:t> </w:t>
      </w:r>
      <w:hyperlink r:id="rId128" w:tooltip="Αρχιτεκτονική" w:history="1">
        <w:r w:rsidRPr="006213E6">
          <w:rPr>
            <w:rStyle w:val="-"/>
            <w:color w:val="auto"/>
            <w:u w:val="none"/>
          </w:rPr>
          <w:t>αρχιτεκτονικής</w:t>
        </w:r>
      </w:hyperlink>
      <w:r w:rsidRPr="006213E6">
        <w:t>, της</w:t>
      </w:r>
      <w:r w:rsidRPr="006213E6">
        <w:rPr>
          <w:rStyle w:val="apple-converted-space"/>
        </w:rPr>
        <w:t> </w:t>
      </w:r>
      <w:hyperlink r:id="rId129" w:tooltip="Τεχνολογία" w:history="1">
        <w:r w:rsidRPr="006213E6">
          <w:rPr>
            <w:rStyle w:val="-"/>
            <w:color w:val="auto"/>
            <w:u w:val="none"/>
          </w:rPr>
          <w:t>τεχνολογίας</w:t>
        </w:r>
      </w:hyperlink>
      <w:r w:rsidRPr="006213E6">
        <w:rPr>
          <w:rStyle w:val="apple-converted-space"/>
        </w:rPr>
        <w:t> </w:t>
      </w:r>
      <w:r w:rsidRPr="006213E6">
        <w:t>και της</w:t>
      </w:r>
      <w:r w:rsidRPr="006213E6">
        <w:rPr>
          <w:rStyle w:val="apple-converted-space"/>
        </w:rPr>
        <w:t> </w:t>
      </w:r>
      <w:hyperlink r:id="rId130" w:tooltip="Γλώσσα" w:history="1">
        <w:r w:rsidRPr="006213E6">
          <w:rPr>
            <w:rStyle w:val="-"/>
            <w:color w:val="auto"/>
            <w:u w:val="none"/>
          </w:rPr>
          <w:t>γλώσσας</w:t>
        </w:r>
      </w:hyperlink>
      <w:r w:rsidRPr="006213E6">
        <w:rPr>
          <w:rStyle w:val="apple-converted-space"/>
        </w:rPr>
        <w:t> </w:t>
      </w:r>
      <w:r w:rsidRPr="006213E6">
        <w:t>στον δυτικοευρωπαϊκό κόσμο, και η ιστορία του εξακολουθεί να επηρεάζει τον παγκόσμιο πολιτισμό.</w:t>
      </w:r>
    </w:p>
    <w:p w:rsidR="003A6EB8" w:rsidRPr="006213E6" w:rsidRDefault="003A6EB8" w:rsidP="003A6EB8">
      <w:pPr>
        <w:shd w:val="clear" w:color="auto" w:fill="F8F9FA"/>
        <w:spacing w:after="0" w:line="240" w:lineRule="auto"/>
        <w:jc w:val="center"/>
        <w:rPr>
          <w:rFonts w:ascii="Times New Roman" w:eastAsia="Times New Roman" w:hAnsi="Times New Roman" w:cs="Times New Roman"/>
          <w:sz w:val="24"/>
          <w:szCs w:val="24"/>
          <w:lang w:eastAsia="el-GR"/>
        </w:rPr>
      </w:pPr>
    </w:p>
    <w:p w:rsidR="003A6EB8" w:rsidRPr="006213E6" w:rsidRDefault="003A6EB8" w:rsidP="003A6EB8">
      <w:pPr>
        <w:shd w:val="clear" w:color="auto" w:fill="FFFFFF"/>
        <w:spacing w:before="72" w:after="0" w:line="240" w:lineRule="auto"/>
        <w:outlineLvl w:val="2"/>
        <w:rPr>
          <w:rFonts w:ascii="Times New Roman" w:eastAsia="Times New Roman" w:hAnsi="Times New Roman" w:cs="Times New Roman"/>
          <w:b/>
          <w:bCs/>
          <w:sz w:val="24"/>
          <w:szCs w:val="24"/>
          <w:u w:val="single"/>
          <w:lang w:eastAsia="el-GR"/>
        </w:rPr>
      </w:pPr>
      <w:r w:rsidRPr="006213E6">
        <w:rPr>
          <w:rFonts w:ascii="Times New Roman" w:eastAsia="Times New Roman" w:hAnsi="Times New Roman" w:cs="Times New Roman"/>
          <w:b/>
          <w:bCs/>
          <w:sz w:val="24"/>
          <w:szCs w:val="24"/>
          <w:u w:val="single"/>
          <w:lang w:eastAsia="el-GR"/>
        </w:rPr>
        <w:t>16ος-18ος αιώνας</w:t>
      </w:r>
    </w:p>
    <w:p w:rsidR="003A6EB8" w:rsidRPr="006213E6" w:rsidRDefault="003A6EB8" w:rsidP="003A6EB8">
      <w:pPr>
        <w:shd w:val="clear" w:color="auto" w:fill="FFFFFF"/>
        <w:spacing w:before="120" w:after="120" w:line="240" w:lineRule="auto"/>
        <w:ind w:firstLine="720"/>
        <w:jc w:val="both"/>
        <w:rPr>
          <w:rFonts w:ascii="Times New Roman" w:eastAsia="Times New Roman" w:hAnsi="Times New Roman" w:cs="Times New Roman"/>
          <w:sz w:val="24"/>
          <w:szCs w:val="24"/>
          <w:lang w:eastAsia="el-GR"/>
        </w:rPr>
      </w:pPr>
      <w:r w:rsidRPr="006213E6">
        <w:rPr>
          <w:rFonts w:ascii="Times New Roman" w:eastAsia="Times New Roman" w:hAnsi="Times New Roman" w:cs="Times New Roman"/>
          <w:sz w:val="24"/>
          <w:szCs w:val="24"/>
          <w:lang w:eastAsia="el-GR"/>
        </w:rPr>
        <w:t>Αποτέλεσμα της αναβαθμισμένης σημασίας της θρησκείας ήταν και η </w:t>
      </w:r>
      <w:hyperlink r:id="rId131" w:tooltip="Μεταρρύθμιση" w:history="1">
        <w:r w:rsidRPr="006213E6">
          <w:rPr>
            <w:rFonts w:ascii="Times New Roman" w:eastAsia="Times New Roman" w:hAnsi="Times New Roman" w:cs="Times New Roman"/>
            <w:sz w:val="24"/>
            <w:szCs w:val="24"/>
            <w:lang w:eastAsia="el-GR"/>
          </w:rPr>
          <w:t>Μεταρρύθμιση</w:t>
        </w:r>
      </w:hyperlink>
      <w:r w:rsidRPr="006213E6">
        <w:rPr>
          <w:rFonts w:ascii="Times New Roman" w:eastAsia="Times New Roman" w:hAnsi="Times New Roman" w:cs="Times New Roman"/>
          <w:sz w:val="24"/>
          <w:szCs w:val="24"/>
          <w:lang w:eastAsia="el-GR"/>
        </w:rPr>
        <w:t xml:space="preserve">, που είχε βαθιές συνέπειες στην ενότητα της Ευρώπης. Τα κράτη δε χωρίστηκαν σε θρησκευτικές γραμμές μόνο εξωτερικά αλλά και εσωτερικά από θρησκευτικές διαμάχες που συχνά υποδαυλίζονταν από τους εξωτερικούς εχθρούς. </w:t>
      </w:r>
    </w:p>
    <w:p w:rsidR="003A6EB8" w:rsidRPr="006213E6" w:rsidRDefault="003A6EB8" w:rsidP="003A6EB8">
      <w:pPr>
        <w:shd w:val="clear" w:color="auto" w:fill="FFFFFF"/>
        <w:spacing w:before="120" w:after="120" w:line="240" w:lineRule="auto"/>
        <w:ind w:firstLine="720"/>
        <w:jc w:val="both"/>
        <w:rPr>
          <w:rFonts w:ascii="Times New Roman" w:eastAsia="Times New Roman" w:hAnsi="Times New Roman" w:cs="Times New Roman"/>
          <w:sz w:val="24"/>
          <w:szCs w:val="24"/>
          <w:lang w:eastAsia="el-GR"/>
        </w:rPr>
      </w:pPr>
      <w:r w:rsidRPr="006213E6">
        <w:rPr>
          <w:rFonts w:ascii="Times New Roman" w:eastAsia="Times New Roman" w:hAnsi="Times New Roman" w:cs="Times New Roman"/>
          <w:sz w:val="24"/>
          <w:szCs w:val="24"/>
          <w:lang w:eastAsia="el-GR"/>
        </w:rPr>
        <w:t>Στη διάρκεια του πρώτου μέρους της περιόδου, ο </w:t>
      </w:r>
      <w:hyperlink r:id="rId132" w:tooltip="Καπιταλισμός" w:history="1">
        <w:r w:rsidRPr="006213E6">
          <w:rPr>
            <w:rFonts w:ascii="Times New Roman" w:eastAsia="Times New Roman" w:hAnsi="Times New Roman" w:cs="Times New Roman"/>
            <w:sz w:val="24"/>
            <w:szCs w:val="24"/>
            <w:lang w:eastAsia="el-GR"/>
          </w:rPr>
          <w:t>καπιταλισμός</w:t>
        </w:r>
      </w:hyperlink>
      <w:r w:rsidRPr="006213E6">
        <w:rPr>
          <w:rFonts w:ascii="Times New Roman" w:eastAsia="Times New Roman" w:hAnsi="Times New Roman" w:cs="Times New Roman"/>
          <w:sz w:val="24"/>
          <w:szCs w:val="24"/>
          <w:lang w:eastAsia="el-GR"/>
        </w:rPr>
        <w:t> αντικαθιστούσε το </w:t>
      </w:r>
      <w:hyperlink r:id="rId133" w:tooltip="Φεουδαλισμός" w:history="1">
        <w:r w:rsidRPr="006213E6">
          <w:rPr>
            <w:rFonts w:ascii="Times New Roman" w:eastAsia="Times New Roman" w:hAnsi="Times New Roman" w:cs="Times New Roman"/>
            <w:sz w:val="24"/>
            <w:szCs w:val="24"/>
            <w:lang w:eastAsia="el-GR"/>
          </w:rPr>
          <w:t>φεουδαλισμό</w:t>
        </w:r>
      </w:hyperlink>
      <w:r w:rsidRPr="006213E6">
        <w:rPr>
          <w:rFonts w:ascii="Times New Roman" w:eastAsia="Times New Roman" w:hAnsi="Times New Roman" w:cs="Times New Roman"/>
          <w:sz w:val="24"/>
          <w:szCs w:val="24"/>
          <w:lang w:eastAsia="el-GR"/>
        </w:rPr>
        <w:t xml:space="preserve"> ως κύρια μορφή οικονομικής οργάνωσης, τουλάχιστον στο δυτικό μισό της Ευρώπης. Τα διαρκώς υπό επέκταση σύνορα της αποικιοκρατίας οδήγησαν στην «Εμπορική Επανάσταση». Στην περίοδο αυτή, επίσης παρατηρήθηκε η λεγόμενη «Επιστημονική Επανάσταση» και η εφαρμογή των νέων επιστημονικών επιτευγμάτων σε τεχνολογικές βελτιώσεις που οδήγησαν </w:t>
      </w:r>
      <w:r w:rsidRPr="006213E6">
        <w:rPr>
          <w:rFonts w:ascii="Times New Roman" w:eastAsia="Times New Roman" w:hAnsi="Times New Roman" w:cs="Times New Roman"/>
          <w:sz w:val="24"/>
          <w:szCs w:val="24"/>
          <w:lang w:eastAsia="el-GR"/>
        </w:rPr>
        <w:lastRenderedPageBreak/>
        <w:t>στη </w:t>
      </w:r>
      <w:hyperlink r:id="rId134" w:tooltip="Βιομηχανική Επανάσταση" w:history="1">
        <w:r w:rsidRPr="006213E6">
          <w:rPr>
            <w:rFonts w:ascii="Times New Roman" w:eastAsia="Times New Roman" w:hAnsi="Times New Roman" w:cs="Times New Roman"/>
            <w:sz w:val="24"/>
            <w:szCs w:val="24"/>
            <w:lang w:eastAsia="el-GR"/>
          </w:rPr>
          <w:t>Βιομηχανική Επανάσταση</w:t>
        </w:r>
      </w:hyperlink>
      <w:r w:rsidRPr="006213E6">
        <w:rPr>
          <w:rFonts w:ascii="Times New Roman" w:eastAsia="Times New Roman" w:hAnsi="Times New Roman" w:cs="Times New Roman"/>
          <w:sz w:val="24"/>
          <w:szCs w:val="24"/>
          <w:lang w:eastAsia="el-GR"/>
        </w:rPr>
        <w:t xml:space="preserve">. Οι νέες μορφές εμπορίου και οι </w:t>
      </w:r>
      <w:proofErr w:type="spellStart"/>
      <w:r w:rsidRPr="006213E6">
        <w:rPr>
          <w:rFonts w:ascii="Times New Roman" w:eastAsia="Times New Roman" w:hAnsi="Times New Roman" w:cs="Times New Roman"/>
          <w:sz w:val="24"/>
          <w:szCs w:val="24"/>
          <w:lang w:eastAsia="el-GR"/>
        </w:rPr>
        <w:t>διευρυνόμενοι</w:t>
      </w:r>
      <w:proofErr w:type="spellEnd"/>
      <w:r w:rsidRPr="006213E6">
        <w:rPr>
          <w:rFonts w:ascii="Times New Roman" w:eastAsia="Times New Roman" w:hAnsi="Times New Roman" w:cs="Times New Roman"/>
          <w:sz w:val="24"/>
          <w:szCs w:val="24"/>
          <w:lang w:eastAsia="el-GR"/>
        </w:rPr>
        <w:t xml:space="preserve"> ορίζοντες συνέβαλαν στη δημιουργία του διεθνούς δικαίου.</w:t>
      </w:r>
    </w:p>
    <w:p w:rsidR="003A6EB8" w:rsidRPr="006213E6" w:rsidRDefault="003A6EB8" w:rsidP="003A6EB8">
      <w:pPr>
        <w:shd w:val="clear" w:color="auto" w:fill="FFFFFF"/>
        <w:spacing w:before="120" w:after="120" w:line="240" w:lineRule="auto"/>
        <w:ind w:firstLine="720"/>
        <w:jc w:val="both"/>
        <w:rPr>
          <w:rFonts w:ascii="Times New Roman" w:eastAsia="Times New Roman" w:hAnsi="Times New Roman" w:cs="Times New Roman"/>
          <w:sz w:val="24"/>
          <w:szCs w:val="24"/>
          <w:lang w:eastAsia="el-GR"/>
        </w:rPr>
      </w:pPr>
      <w:r w:rsidRPr="006213E6">
        <w:rPr>
          <w:rFonts w:ascii="Times New Roman" w:eastAsia="Times New Roman" w:hAnsi="Times New Roman" w:cs="Times New Roman"/>
          <w:sz w:val="24"/>
          <w:szCs w:val="24"/>
          <w:lang w:eastAsia="el-GR"/>
        </w:rPr>
        <w:t>Μετά την υπογραφή της συνθήκης της Βεστφαλίας το </w:t>
      </w:r>
      <w:hyperlink r:id="rId135" w:tooltip="1648" w:history="1">
        <w:r w:rsidRPr="006213E6">
          <w:rPr>
            <w:rFonts w:ascii="Times New Roman" w:eastAsia="Times New Roman" w:hAnsi="Times New Roman" w:cs="Times New Roman"/>
            <w:sz w:val="24"/>
            <w:szCs w:val="24"/>
            <w:lang w:eastAsia="el-GR"/>
          </w:rPr>
          <w:t>1648</w:t>
        </w:r>
      </w:hyperlink>
      <w:r w:rsidRPr="006213E6">
        <w:rPr>
          <w:rFonts w:ascii="Times New Roman" w:eastAsia="Times New Roman" w:hAnsi="Times New Roman" w:cs="Times New Roman"/>
          <w:sz w:val="24"/>
          <w:szCs w:val="24"/>
          <w:lang w:eastAsia="el-GR"/>
        </w:rPr>
        <w:t>, που τερμάτισε τον </w:t>
      </w:r>
      <w:proofErr w:type="spellStart"/>
      <w:r w:rsidR="00BF4C2D">
        <w:fldChar w:fldCharType="begin"/>
      </w:r>
      <w:r w:rsidR="00BF4C2D">
        <w:instrText xml:space="preserve"> HYPERLINK "https://el.wikipedia.org/wiki/%CE%A4%CF%81%CE%B9%CE%B1%CE%BD%CF%84%CE%B1%CE%BA%CE%BF%CE%BD%CF%84%CE%B1%CE%B5%CF%84%CE%AE%CF%82_%CE%A0%CF%8C%CE%BB%CE%B5%CE%BC%CE%BF%CF%82" \o "Τριαντακονταετής Πόλεμος" </w:instrText>
      </w:r>
      <w:r w:rsidR="00BF4C2D">
        <w:fldChar w:fldCharType="separate"/>
      </w:r>
      <w:r w:rsidRPr="006213E6">
        <w:rPr>
          <w:rFonts w:ascii="Times New Roman" w:eastAsia="Times New Roman" w:hAnsi="Times New Roman" w:cs="Times New Roman"/>
          <w:sz w:val="24"/>
          <w:szCs w:val="24"/>
          <w:lang w:eastAsia="el-GR"/>
        </w:rPr>
        <w:t>Τριαντακονταετή</w:t>
      </w:r>
      <w:proofErr w:type="spellEnd"/>
      <w:r w:rsidRPr="006213E6">
        <w:rPr>
          <w:rFonts w:ascii="Times New Roman" w:eastAsia="Times New Roman" w:hAnsi="Times New Roman" w:cs="Times New Roman"/>
          <w:sz w:val="24"/>
          <w:szCs w:val="24"/>
          <w:lang w:eastAsia="el-GR"/>
        </w:rPr>
        <w:t xml:space="preserve"> Πόλεμο</w:t>
      </w:r>
      <w:r w:rsidR="00BF4C2D">
        <w:rPr>
          <w:rFonts w:ascii="Times New Roman" w:eastAsia="Times New Roman" w:hAnsi="Times New Roman" w:cs="Times New Roman"/>
          <w:sz w:val="24"/>
          <w:szCs w:val="24"/>
          <w:lang w:eastAsia="el-GR"/>
        </w:rPr>
        <w:fldChar w:fldCharType="end"/>
      </w:r>
      <w:r w:rsidRPr="006213E6">
        <w:rPr>
          <w:rFonts w:ascii="Times New Roman" w:eastAsia="Times New Roman" w:hAnsi="Times New Roman" w:cs="Times New Roman"/>
          <w:sz w:val="24"/>
          <w:szCs w:val="24"/>
          <w:lang w:eastAsia="el-GR"/>
        </w:rPr>
        <w:t>, ο βασιλικός απολυταρχισμός έγινε ο κανόνας στην ήπειρο, ενώ τμήματα της Ευρώπης έκαναν συνταγματικά πειράματα, με πιο χαρακτηριστικό παράδειγμα την Αγγλία. Οι στρατιωτικές συγκρούσεις συνεχίστηκαν, αλλά είχαν λιγότερο καταστροφικές συνέπειες για τη ζωή των Ευρωπαίων. Στο ανεπτυγμένο βορειοδυτικό τμήμα της Ευρώπης η φιλοσοφία του </w:t>
      </w:r>
      <w:hyperlink r:id="rId136" w:tooltip="Διαφωτισμός" w:history="1">
        <w:r w:rsidRPr="006213E6">
          <w:rPr>
            <w:rFonts w:ascii="Times New Roman" w:eastAsia="Times New Roman" w:hAnsi="Times New Roman" w:cs="Times New Roman"/>
            <w:sz w:val="24"/>
            <w:szCs w:val="24"/>
            <w:lang w:eastAsia="el-GR"/>
          </w:rPr>
          <w:t>Διαφωτισμού</w:t>
        </w:r>
      </w:hyperlink>
      <w:r w:rsidRPr="006213E6">
        <w:rPr>
          <w:rFonts w:ascii="Times New Roman" w:eastAsia="Times New Roman" w:hAnsi="Times New Roman" w:cs="Times New Roman"/>
          <w:sz w:val="24"/>
          <w:szCs w:val="24"/>
          <w:lang w:eastAsia="el-GR"/>
        </w:rPr>
        <w:t> προσέφερε την ιδεολογική στήριξη στις νέες πολιτικές και κοινωνικές εξελίξεις. Στο μεταξύ, η συνεχιζόμενη αύξηση του αριθμού των εγγράμματων και η εφεύρεση των κινητών </w:t>
      </w:r>
      <w:hyperlink r:id="rId137" w:tooltip="Τυπογραφία" w:history="1">
        <w:r w:rsidRPr="006213E6">
          <w:rPr>
            <w:rFonts w:ascii="Times New Roman" w:eastAsia="Times New Roman" w:hAnsi="Times New Roman" w:cs="Times New Roman"/>
            <w:sz w:val="24"/>
            <w:szCs w:val="24"/>
            <w:lang w:eastAsia="el-GR"/>
          </w:rPr>
          <w:t>τυπογραφικών</w:t>
        </w:r>
      </w:hyperlink>
      <w:r w:rsidRPr="006213E6">
        <w:rPr>
          <w:rFonts w:ascii="Times New Roman" w:eastAsia="Times New Roman" w:hAnsi="Times New Roman" w:cs="Times New Roman"/>
          <w:sz w:val="24"/>
          <w:szCs w:val="24"/>
          <w:lang w:eastAsia="el-GR"/>
        </w:rPr>
        <w:t> στοιχείων από τον </w:t>
      </w:r>
      <w:hyperlink r:id="rId138" w:tooltip="Γουτεμβέργιος" w:history="1">
        <w:r w:rsidRPr="006213E6">
          <w:rPr>
            <w:rFonts w:ascii="Times New Roman" w:eastAsia="Times New Roman" w:hAnsi="Times New Roman" w:cs="Times New Roman"/>
            <w:sz w:val="24"/>
            <w:szCs w:val="24"/>
            <w:lang w:eastAsia="el-GR"/>
          </w:rPr>
          <w:t>Γουτεμβέργιο</w:t>
        </w:r>
      </w:hyperlink>
      <w:r w:rsidRPr="006213E6">
        <w:rPr>
          <w:rFonts w:ascii="Times New Roman" w:eastAsia="Times New Roman" w:hAnsi="Times New Roman" w:cs="Times New Roman"/>
          <w:sz w:val="24"/>
          <w:szCs w:val="24"/>
          <w:lang w:eastAsia="el-GR"/>
        </w:rPr>
        <w:t>, συνέβαλε στην ταχεία εξάπλωση των νέων ιδεών.</w:t>
      </w:r>
    </w:p>
    <w:p w:rsidR="005F4CB3" w:rsidRPr="006213E6" w:rsidRDefault="003A6EB8" w:rsidP="005F4CB3">
      <w:pPr>
        <w:shd w:val="clear" w:color="auto" w:fill="FFFFFF"/>
        <w:spacing w:before="120" w:after="120" w:line="240" w:lineRule="auto"/>
        <w:ind w:firstLine="720"/>
        <w:jc w:val="both"/>
        <w:rPr>
          <w:rFonts w:ascii="Times New Roman" w:eastAsia="Times New Roman" w:hAnsi="Times New Roman" w:cs="Times New Roman"/>
          <w:sz w:val="24"/>
          <w:szCs w:val="24"/>
          <w:lang w:eastAsia="el-GR"/>
        </w:rPr>
      </w:pPr>
      <w:r w:rsidRPr="006213E6">
        <w:rPr>
          <w:rFonts w:ascii="Times New Roman" w:eastAsia="Times New Roman" w:hAnsi="Times New Roman" w:cs="Times New Roman"/>
          <w:sz w:val="24"/>
          <w:szCs w:val="24"/>
          <w:lang w:eastAsia="el-GR"/>
        </w:rPr>
        <w:t>Παράλληλα είναι η πρώτη χώρα που δημιουργεί συστηματική βιομηχανία, που χαρακτηρίζεται από τη μεγάλη συγκέντρωση εργατών, τη μηχανοποίηση και τη χρησιμοποίηση της ατμομηχανής. Η Ευρώπη, 2.500 χρόνια τώρα, εξακολουθεί να αποτελεί τον κεντρικό πυρήνα της δημιουργίας του σύγχρονου πολιτισμού. Οι άλλες ήπειροι ή είχαν παρακμάσει,  ή βρίσκονταν στην αρχή της δημιουργίας του δικού τους πολιτισμού, όπως η </w:t>
      </w:r>
      <w:hyperlink r:id="rId139" w:tooltip="Αμερική" w:history="1">
        <w:r w:rsidRPr="006213E6">
          <w:rPr>
            <w:rFonts w:ascii="Times New Roman" w:eastAsia="Times New Roman" w:hAnsi="Times New Roman" w:cs="Times New Roman"/>
            <w:sz w:val="24"/>
            <w:szCs w:val="24"/>
            <w:lang w:eastAsia="el-GR"/>
          </w:rPr>
          <w:t>Αμερική</w:t>
        </w:r>
      </w:hyperlink>
      <w:r w:rsidRPr="006213E6">
        <w:rPr>
          <w:rFonts w:ascii="Times New Roman" w:eastAsia="Times New Roman" w:hAnsi="Times New Roman" w:cs="Times New Roman"/>
          <w:sz w:val="24"/>
          <w:szCs w:val="24"/>
          <w:lang w:eastAsia="el-GR"/>
        </w:rPr>
        <w:t> και η </w:t>
      </w:r>
      <w:hyperlink r:id="rId140" w:tooltip="Αυστραλία" w:history="1">
        <w:r w:rsidRPr="006213E6">
          <w:rPr>
            <w:rFonts w:ascii="Times New Roman" w:eastAsia="Times New Roman" w:hAnsi="Times New Roman" w:cs="Times New Roman"/>
            <w:sz w:val="24"/>
            <w:szCs w:val="24"/>
            <w:lang w:eastAsia="el-GR"/>
          </w:rPr>
          <w:t>Αυστραλία</w:t>
        </w:r>
      </w:hyperlink>
      <w:r w:rsidRPr="006213E6">
        <w:rPr>
          <w:rFonts w:ascii="Times New Roman" w:eastAsia="Times New Roman" w:hAnsi="Times New Roman" w:cs="Times New Roman"/>
          <w:sz w:val="24"/>
          <w:szCs w:val="24"/>
          <w:lang w:eastAsia="el-GR"/>
        </w:rPr>
        <w:t>, που τελικά και ο δικός τους πολιτισμός δεν αναπτύχθηκε από τους αυτόχθονες, αλλά από τους Ευρωπαίους μετανάστες. Παράλληλα, εκτός από πολιτική και οικονομική, γίνεται και μεγάλη πνευματική και πολιτιστική δύναμη που για πολλά χρόνια και σε πολλά σημεία, ακόμη και μέχρι σήμερα, εξακολουθεί να επιβάλλει το δικό της πολιτισμό και στους άλλους λαούς. Πέρα όμως από όλα αυτά αποτέλεσε και το θέατρο πάρα πολλών πολέμων. Από τους πιο παλιούς αξίζει να αναφερθούν ο εκατονταετής και ο τριακονταετής, ενώ από τους σύγχρονους οι δυο παγκόσμιοι.</w:t>
      </w:r>
    </w:p>
    <w:p w:rsidR="003A6EB8" w:rsidRPr="006213E6" w:rsidRDefault="003A6EB8" w:rsidP="003A6EB8">
      <w:pPr>
        <w:shd w:val="clear" w:color="auto" w:fill="FFFFFF"/>
        <w:spacing w:before="72" w:after="0" w:line="240" w:lineRule="auto"/>
        <w:outlineLvl w:val="2"/>
        <w:rPr>
          <w:rFonts w:ascii="Times New Roman" w:eastAsia="Times New Roman" w:hAnsi="Times New Roman" w:cs="Times New Roman"/>
          <w:b/>
          <w:bCs/>
          <w:sz w:val="24"/>
          <w:szCs w:val="24"/>
          <w:u w:val="single"/>
          <w:lang w:eastAsia="el-GR"/>
        </w:rPr>
      </w:pPr>
      <w:r w:rsidRPr="006213E6">
        <w:rPr>
          <w:rFonts w:ascii="Times New Roman" w:eastAsia="Times New Roman" w:hAnsi="Times New Roman" w:cs="Times New Roman"/>
          <w:b/>
          <w:bCs/>
          <w:sz w:val="24"/>
          <w:szCs w:val="24"/>
          <w:u w:val="single"/>
          <w:lang w:eastAsia="el-GR"/>
        </w:rPr>
        <w:t>19ος - 21ος Αιώνας</w:t>
      </w:r>
    </w:p>
    <w:p w:rsidR="003A6EB8" w:rsidRPr="006213E6" w:rsidRDefault="003A6EB8" w:rsidP="003A6EB8">
      <w:pPr>
        <w:shd w:val="clear" w:color="auto" w:fill="FFFFFF"/>
        <w:spacing w:before="120" w:after="120" w:line="240" w:lineRule="auto"/>
        <w:ind w:firstLine="720"/>
        <w:jc w:val="both"/>
        <w:rPr>
          <w:rFonts w:ascii="Times New Roman" w:eastAsia="Times New Roman" w:hAnsi="Times New Roman" w:cs="Times New Roman"/>
          <w:sz w:val="24"/>
          <w:szCs w:val="24"/>
          <w:lang w:eastAsia="el-GR"/>
        </w:rPr>
      </w:pPr>
      <w:r w:rsidRPr="006213E6">
        <w:rPr>
          <w:rFonts w:ascii="Times New Roman" w:eastAsia="Times New Roman" w:hAnsi="Times New Roman" w:cs="Times New Roman"/>
          <w:sz w:val="24"/>
          <w:szCs w:val="24"/>
          <w:lang w:eastAsia="el-GR"/>
        </w:rPr>
        <w:t>Ο </w:t>
      </w:r>
      <w:hyperlink r:id="rId141" w:tooltip="Πρώτος Παγκόσμιος Πόλεμος" w:history="1">
        <w:r w:rsidRPr="006213E6">
          <w:rPr>
            <w:rFonts w:ascii="Times New Roman" w:eastAsia="Times New Roman" w:hAnsi="Times New Roman" w:cs="Times New Roman"/>
            <w:sz w:val="24"/>
            <w:szCs w:val="24"/>
            <w:lang w:eastAsia="el-GR"/>
          </w:rPr>
          <w:t>Πρώτος Παγκόσμιος Πόλεμος</w:t>
        </w:r>
      </w:hyperlink>
      <w:r w:rsidRPr="006213E6">
        <w:rPr>
          <w:rFonts w:ascii="Times New Roman" w:eastAsia="Times New Roman" w:hAnsi="Times New Roman" w:cs="Times New Roman"/>
          <w:sz w:val="24"/>
          <w:szCs w:val="24"/>
          <w:lang w:eastAsia="el-GR"/>
        </w:rPr>
        <w:t> έχει αποφασιστική σημασία για την εξέλιξη και την τύχη της Ευρώπης. Μετά το τέλος του, δύο κράτη που για χρόνια έμεναν μακριά από τις ευρωπαϊκές υποθέσεις, άρχισαν να ασχολούνται με τα ευρωπαϊκά πράγματα. Πρόκειται για τις Η.Π.Α. που, σπάζοντας τον απομονωτισμό τους, επεμβαίνουν στρατιωτικά στον πρώτο πόλεμο και για την </w:t>
      </w:r>
      <w:hyperlink r:id="rId142" w:tooltip="Ιαπωνία" w:history="1">
        <w:r w:rsidRPr="006213E6">
          <w:rPr>
            <w:rFonts w:ascii="Times New Roman" w:eastAsia="Times New Roman" w:hAnsi="Times New Roman" w:cs="Times New Roman"/>
            <w:sz w:val="24"/>
            <w:szCs w:val="24"/>
            <w:lang w:eastAsia="el-GR"/>
          </w:rPr>
          <w:t>Ιαπωνία</w:t>
        </w:r>
      </w:hyperlink>
      <w:r w:rsidRPr="006213E6">
        <w:rPr>
          <w:rFonts w:ascii="Times New Roman" w:eastAsia="Times New Roman" w:hAnsi="Times New Roman" w:cs="Times New Roman"/>
          <w:sz w:val="24"/>
          <w:szCs w:val="24"/>
          <w:lang w:eastAsia="el-GR"/>
        </w:rPr>
        <w:t xml:space="preserve">, που δεν επεμβαίνει στρατιωτικά, αλλά της δίνει την ευκαιρία να αναπτύξει τη βιομηχανία της (βαριά και πολεμική), τροφοδοτώντας τους Ευρωπαίους με διάφορα βιομηχανικά υλικά κατά τη διάρκειά του. Τα προνόμια που απόκτησαν και τα δύο αυτά κράτη στη διάρκεια του πολέμου, εξακολούθησαν να τα διατηρούν και ύστερα από αυτόν και δεν έπαθαν καμιά καταστροφή, αλλά, αντίθετα, βγήκαν ωφελημένα. Ακόμα, μετά τη λήξη του πολέμου, η Ευρώπη θα παρουσιαστεί με σημαντικές αλλαγές, από τις οποίες οι πιο σημαντικές είναι η δημιουργία του Σοβιετικού κράτους, η αναγνώριση της ανεξαρτησίας της Τσεχοσλοβακίας και η ουσιαστική διάλυση της </w:t>
      </w:r>
      <w:proofErr w:type="spellStart"/>
      <w:r w:rsidRPr="006213E6">
        <w:rPr>
          <w:rFonts w:ascii="Times New Roman" w:eastAsia="Times New Roman" w:hAnsi="Times New Roman" w:cs="Times New Roman"/>
          <w:sz w:val="24"/>
          <w:szCs w:val="24"/>
          <w:lang w:eastAsia="el-GR"/>
        </w:rPr>
        <w:t>Αυστροουγγρικής</w:t>
      </w:r>
      <w:proofErr w:type="spellEnd"/>
      <w:r w:rsidRPr="006213E6">
        <w:rPr>
          <w:rFonts w:ascii="Times New Roman" w:eastAsia="Times New Roman" w:hAnsi="Times New Roman" w:cs="Times New Roman"/>
          <w:sz w:val="24"/>
          <w:szCs w:val="24"/>
          <w:lang w:eastAsia="el-GR"/>
        </w:rPr>
        <w:t xml:space="preserve"> και της Γερμανικής αυτοκρατορίας.</w:t>
      </w:r>
    </w:p>
    <w:p w:rsidR="003A6EB8" w:rsidRDefault="003A6EB8" w:rsidP="003A6EB8">
      <w:pPr>
        <w:shd w:val="clear" w:color="auto" w:fill="FFFFFF"/>
        <w:spacing w:before="120" w:after="120" w:line="240" w:lineRule="auto"/>
        <w:ind w:firstLine="720"/>
        <w:jc w:val="both"/>
        <w:rPr>
          <w:rFonts w:ascii="Times New Roman" w:eastAsia="Times New Roman" w:hAnsi="Times New Roman" w:cs="Times New Roman"/>
          <w:sz w:val="24"/>
          <w:szCs w:val="24"/>
          <w:lang w:eastAsia="el-GR"/>
        </w:rPr>
      </w:pPr>
      <w:r w:rsidRPr="006213E6">
        <w:rPr>
          <w:rFonts w:ascii="Times New Roman" w:eastAsia="Times New Roman" w:hAnsi="Times New Roman" w:cs="Times New Roman"/>
          <w:sz w:val="24"/>
          <w:szCs w:val="24"/>
          <w:lang w:eastAsia="el-GR"/>
        </w:rPr>
        <w:t>Ο </w:t>
      </w:r>
      <w:hyperlink r:id="rId143" w:tooltip="Δεύτερος Παγκόσμιος Πόλεμος" w:history="1">
        <w:r w:rsidRPr="006213E6">
          <w:rPr>
            <w:rFonts w:ascii="Times New Roman" w:eastAsia="Times New Roman" w:hAnsi="Times New Roman" w:cs="Times New Roman"/>
            <w:sz w:val="24"/>
            <w:szCs w:val="24"/>
            <w:lang w:eastAsia="el-GR"/>
          </w:rPr>
          <w:t>Δεύτερος Παγκόσμιος Πόλεμος</w:t>
        </w:r>
      </w:hyperlink>
      <w:r w:rsidRPr="006213E6">
        <w:rPr>
          <w:rFonts w:ascii="Times New Roman" w:eastAsia="Times New Roman" w:hAnsi="Times New Roman" w:cs="Times New Roman"/>
          <w:sz w:val="24"/>
          <w:szCs w:val="24"/>
          <w:lang w:eastAsia="el-GR"/>
        </w:rPr>
        <w:t>, που και πάλι αρχίζει από την Ευρώπη, θα προκαλέσει μεγάλες κοινωνικές ανακατατάξεις, εκτός φυσικά από τα εκατομμύρια των νεκρών και τις ανυπολόγιστες ζημιές του. Πρόκειται για τη δημιουργία των νέων σοσιαλιστικών χωρών, τη διάλυση και το χωρισμό του Γερμανικού κράτους σε δύο κράτη και τη διείσδυση των Αμερικανών στην οικονομική, την πολιτιστική, ακόμη και στην πολιτική των Ευρωπαϊκών κρατών. Μετά τον πόλεμο, η Ευρώπη βρίσκεται χωρισμένη σε δύο μεγάλους στρατιωτικούς συνασπισμούς, το </w:t>
      </w:r>
      <w:hyperlink r:id="rId144" w:tooltip="ΝΑΤΟ" w:history="1">
        <w:r w:rsidRPr="006213E6">
          <w:rPr>
            <w:rFonts w:ascii="Times New Roman" w:eastAsia="Times New Roman" w:hAnsi="Times New Roman" w:cs="Times New Roman"/>
            <w:sz w:val="24"/>
            <w:szCs w:val="24"/>
            <w:lang w:eastAsia="el-GR"/>
          </w:rPr>
          <w:t>ΝΑΤΟ</w:t>
        </w:r>
      </w:hyperlink>
      <w:r w:rsidRPr="006213E6">
        <w:rPr>
          <w:rFonts w:ascii="Times New Roman" w:eastAsia="Times New Roman" w:hAnsi="Times New Roman" w:cs="Times New Roman"/>
          <w:sz w:val="24"/>
          <w:szCs w:val="24"/>
          <w:lang w:eastAsia="el-GR"/>
        </w:rPr>
        <w:t>, στο οποίο το βασικό και κύριο λόγο έχουν οι </w:t>
      </w:r>
      <w:hyperlink r:id="rId145" w:tooltip="ΗΠΑ" w:history="1">
        <w:r w:rsidRPr="006213E6">
          <w:rPr>
            <w:rFonts w:ascii="Times New Roman" w:eastAsia="Times New Roman" w:hAnsi="Times New Roman" w:cs="Times New Roman"/>
            <w:sz w:val="24"/>
            <w:szCs w:val="24"/>
            <w:lang w:eastAsia="el-GR"/>
          </w:rPr>
          <w:t>ΗΠΑ</w:t>
        </w:r>
      </w:hyperlink>
      <w:r w:rsidRPr="006213E6">
        <w:rPr>
          <w:rFonts w:ascii="Times New Roman" w:eastAsia="Times New Roman" w:hAnsi="Times New Roman" w:cs="Times New Roman"/>
          <w:sz w:val="24"/>
          <w:szCs w:val="24"/>
          <w:lang w:eastAsia="el-GR"/>
        </w:rPr>
        <w:t>, και στο σύμφωνο της Βαρσοβίας, όπου τον κύριο και βασικό λόγο έχει η </w:t>
      </w:r>
      <w:hyperlink r:id="rId146" w:tooltip="Σοβιετική Ένωση" w:history="1">
        <w:r w:rsidRPr="006213E6">
          <w:rPr>
            <w:rFonts w:ascii="Times New Roman" w:eastAsia="Times New Roman" w:hAnsi="Times New Roman" w:cs="Times New Roman"/>
            <w:sz w:val="24"/>
            <w:szCs w:val="24"/>
            <w:lang w:eastAsia="el-GR"/>
          </w:rPr>
          <w:t>Σοβιετική Ένωση</w:t>
        </w:r>
      </w:hyperlink>
      <w:r w:rsidRPr="006213E6">
        <w:rPr>
          <w:rFonts w:ascii="Times New Roman" w:eastAsia="Times New Roman" w:hAnsi="Times New Roman" w:cs="Times New Roman"/>
          <w:sz w:val="24"/>
          <w:szCs w:val="24"/>
          <w:lang w:eastAsia="el-GR"/>
        </w:rPr>
        <w:t>. Παράλληλα, υπάρχουν και διάφορες αδέσμευτες χώρες, όπως η </w:t>
      </w:r>
      <w:hyperlink r:id="rId147" w:tooltip="Αυστρία" w:history="1">
        <w:r w:rsidRPr="006213E6">
          <w:rPr>
            <w:rFonts w:ascii="Times New Roman" w:eastAsia="Times New Roman" w:hAnsi="Times New Roman" w:cs="Times New Roman"/>
            <w:sz w:val="24"/>
            <w:szCs w:val="24"/>
            <w:lang w:eastAsia="el-GR"/>
          </w:rPr>
          <w:t>Αυστρία</w:t>
        </w:r>
      </w:hyperlink>
      <w:r w:rsidRPr="006213E6">
        <w:rPr>
          <w:rFonts w:ascii="Times New Roman" w:eastAsia="Times New Roman" w:hAnsi="Times New Roman" w:cs="Times New Roman"/>
          <w:sz w:val="24"/>
          <w:szCs w:val="24"/>
          <w:lang w:eastAsia="el-GR"/>
        </w:rPr>
        <w:t>, η </w:t>
      </w:r>
      <w:hyperlink r:id="rId148" w:tooltip="Ελβετία" w:history="1">
        <w:r w:rsidRPr="006213E6">
          <w:rPr>
            <w:rFonts w:ascii="Times New Roman" w:eastAsia="Times New Roman" w:hAnsi="Times New Roman" w:cs="Times New Roman"/>
            <w:sz w:val="24"/>
            <w:szCs w:val="24"/>
            <w:lang w:eastAsia="el-GR"/>
          </w:rPr>
          <w:t>Ελβετία</w:t>
        </w:r>
      </w:hyperlink>
      <w:r w:rsidRPr="006213E6">
        <w:rPr>
          <w:rFonts w:ascii="Times New Roman" w:eastAsia="Times New Roman" w:hAnsi="Times New Roman" w:cs="Times New Roman"/>
          <w:sz w:val="24"/>
          <w:szCs w:val="24"/>
          <w:lang w:eastAsia="el-GR"/>
        </w:rPr>
        <w:t>, η </w:t>
      </w:r>
      <w:hyperlink r:id="rId149" w:tooltip="Γιουγκοσλαβία" w:history="1">
        <w:r w:rsidRPr="006213E6">
          <w:rPr>
            <w:rFonts w:ascii="Times New Roman" w:eastAsia="Times New Roman" w:hAnsi="Times New Roman" w:cs="Times New Roman"/>
            <w:sz w:val="24"/>
            <w:szCs w:val="24"/>
            <w:lang w:eastAsia="el-GR"/>
          </w:rPr>
          <w:t>Γιουγκοσλαβία</w:t>
        </w:r>
      </w:hyperlink>
      <w:r w:rsidRPr="006213E6">
        <w:rPr>
          <w:rFonts w:ascii="Times New Roman" w:eastAsia="Times New Roman" w:hAnsi="Times New Roman" w:cs="Times New Roman"/>
          <w:sz w:val="24"/>
          <w:szCs w:val="24"/>
          <w:lang w:eastAsia="el-GR"/>
        </w:rPr>
        <w:t>, η </w:t>
      </w:r>
      <w:hyperlink r:id="rId150" w:tooltip="Φινλανδία" w:history="1">
        <w:r w:rsidRPr="006213E6">
          <w:rPr>
            <w:rFonts w:ascii="Times New Roman" w:eastAsia="Times New Roman" w:hAnsi="Times New Roman" w:cs="Times New Roman"/>
            <w:sz w:val="24"/>
            <w:szCs w:val="24"/>
            <w:lang w:eastAsia="el-GR"/>
          </w:rPr>
          <w:t>Φινλανδία</w:t>
        </w:r>
      </w:hyperlink>
      <w:r w:rsidRPr="006213E6">
        <w:rPr>
          <w:rFonts w:ascii="Times New Roman" w:eastAsia="Times New Roman" w:hAnsi="Times New Roman" w:cs="Times New Roman"/>
          <w:sz w:val="24"/>
          <w:szCs w:val="24"/>
          <w:lang w:eastAsia="el-GR"/>
        </w:rPr>
        <w:t>. Τα τελευταία χρόνια καταβάλλονται προσπάθειες από τους Ευρωπαϊκούς λαούς για τη διάλυση και των δύο συνασπισμών και την εγκαθίδρυση μιας πραγματικής ειρήνης και συνεργασίας. Σημαντικά βήματα έγιναν προς την κατεύθυνση αυτή που κορυφώθηκαν με τη γνωστή διάσκεψη του </w:t>
      </w:r>
      <w:hyperlink r:id="rId151" w:tooltip="Ελσίνκι" w:history="1">
        <w:r w:rsidRPr="006213E6">
          <w:rPr>
            <w:rFonts w:ascii="Times New Roman" w:eastAsia="Times New Roman" w:hAnsi="Times New Roman" w:cs="Times New Roman"/>
            <w:sz w:val="24"/>
            <w:szCs w:val="24"/>
            <w:lang w:eastAsia="el-GR"/>
          </w:rPr>
          <w:t>Ελσίνκι</w:t>
        </w:r>
      </w:hyperlink>
      <w:r w:rsidRPr="006213E6">
        <w:rPr>
          <w:rFonts w:ascii="Times New Roman" w:eastAsia="Times New Roman" w:hAnsi="Times New Roman" w:cs="Times New Roman"/>
          <w:sz w:val="24"/>
          <w:szCs w:val="24"/>
          <w:lang w:eastAsia="el-GR"/>
        </w:rPr>
        <w:t> το καλοκαίρι του </w:t>
      </w:r>
      <w:hyperlink r:id="rId152" w:tooltip="1975" w:history="1">
        <w:r w:rsidRPr="006213E6">
          <w:rPr>
            <w:rFonts w:ascii="Times New Roman" w:eastAsia="Times New Roman" w:hAnsi="Times New Roman" w:cs="Times New Roman"/>
            <w:sz w:val="24"/>
            <w:szCs w:val="24"/>
            <w:lang w:eastAsia="el-GR"/>
          </w:rPr>
          <w:t>1975</w:t>
        </w:r>
      </w:hyperlink>
      <w:r w:rsidRPr="006213E6">
        <w:rPr>
          <w:rFonts w:ascii="Times New Roman" w:eastAsia="Times New Roman" w:hAnsi="Times New Roman" w:cs="Times New Roman"/>
          <w:sz w:val="24"/>
          <w:szCs w:val="24"/>
          <w:lang w:eastAsia="el-GR"/>
        </w:rPr>
        <w:t>.</w:t>
      </w:r>
    </w:p>
    <w:p w:rsidR="00FB2E27" w:rsidRPr="003F3824" w:rsidRDefault="00FB2E27" w:rsidP="00FB2E27">
      <w:pPr>
        <w:jc w:val="both"/>
        <w:rPr>
          <w:rFonts w:ascii="Times New Roman" w:hAnsi="Times New Roman" w:cs="Times New Roman"/>
          <w:sz w:val="24"/>
          <w:szCs w:val="24"/>
        </w:rPr>
      </w:pPr>
      <w:r w:rsidRPr="003F3824">
        <w:rPr>
          <w:rFonts w:ascii="Times New Roman" w:hAnsi="Times New Roman" w:cs="Times New Roman"/>
          <w:sz w:val="24"/>
          <w:szCs w:val="24"/>
        </w:rPr>
        <w:lastRenderedPageBreak/>
        <w:t xml:space="preserve">                                                        </w:t>
      </w:r>
      <w:r w:rsidRPr="003F3824">
        <w:rPr>
          <w:rFonts w:ascii="Times New Roman" w:hAnsi="Times New Roman" w:cs="Times New Roman"/>
          <w:b/>
          <w:sz w:val="24"/>
          <w:szCs w:val="24"/>
          <w:u w:val="single"/>
        </w:rPr>
        <w:t>ΤΕΧΝΗ</w:t>
      </w:r>
      <w:r w:rsidRPr="003F3824">
        <w:rPr>
          <w:rFonts w:ascii="Times New Roman" w:hAnsi="Times New Roman" w:cs="Times New Roman"/>
          <w:sz w:val="24"/>
          <w:szCs w:val="24"/>
        </w:rPr>
        <w:br/>
      </w:r>
      <w:r w:rsidRPr="003F3824">
        <w:rPr>
          <w:rFonts w:ascii="Times New Roman" w:hAnsi="Times New Roman" w:cs="Times New Roman"/>
          <w:sz w:val="24"/>
          <w:szCs w:val="24"/>
        </w:rPr>
        <w:br/>
      </w:r>
      <w:r w:rsidRPr="003F3824">
        <w:rPr>
          <w:rFonts w:ascii="Times New Roman" w:hAnsi="Times New Roman" w:cs="Times New Roman"/>
          <w:sz w:val="24"/>
          <w:szCs w:val="24"/>
        </w:rPr>
        <w:br/>
        <w:t xml:space="preserve"> </w:t>
      </w:r>
      <w:r w:rsidRPr="003F3824">
        <w:rPr>
          <w:rFonts w:ascii="Times New Roman" w:hAnsi="Times New Roman" w:cs="Times New Roman"/>
          <w:sz w:val="24"/>
          <w:szCs w:val="24"/>
        </w:rPr>
        <w:tab/>
        <w:t xml:space="preserve"> Αναμφισβήτητα η Ευρώπη είναι η ήπειρος των τεχνών. Είναι η ήπειρος στην οποία οι τέχνες άνθισαν όσο πουθενά αλλού σε ολόκληρο τον κόσμο. Από την παλαιολιθική εποχή με τις περίφημες βραχογραφίες και τα πήλινα ειδώλια μέχρι τα αρχαία ελληνικά χρόνια και κυρίως την κλασική περίοδο κι από την ρωμαϊκή επ</w:t>
      </w:r>
      <w:r>
        <w:rPr>
          <w:rFonts w:ascii="Times New Roman" w:hAnsi="Times New Roman" w:cs="Times New Roman"/>
          <w:sz w:val="24"/>
          <w:szCs w:val="24"/>
        </w:rPr>
        <w:t>οχή μέχρι τα βυζαντινά χρόνια και</w:t>
      </w:r>
      <w:r w:rsidRPr="003F3824">
        <w:rPr>
          <w:rFonts w:ascii="Times New Roman" w:hAnsi="Times New Roman" w:cs="Times New Roman"/>
          <w:sz w:val="24"/>
          <w:szCs w:val="24"/>
        </w:rPr>
        <w:t xml:space="preserve"> το μεσαίωνα, η Ευρώπη έχει αναδείξει περίφημους καλλιτέχνες και έργα ανυπέρβλητης ομορφιάς. Αναμφίβολα όμως, τη μεγαλύτερη της άνθιση είδ</w:t>
      </w:r>
      <w:r>
        <w:rPr>
          <w:rFonts w:ascii="Times New Roman" w:hAnsi="Times New Roman" w:cs="Times New Roman"/>
          <w:sz w:val="24"/>
          <w:szCs w:val="24"/>
        </w:rPr>
        <w:t>ε η τέχνη κατά την περίοδο της Α</w:t>
      </w:r>
      <w:r w:rsidRPr="003F3824">
        <w:rPr>
          <w:rFonts w:ascii="Times New Roman" w:hAnsi="Times New Roman" w:cs="Times New Roman"/>
          <w:sz w:val="24"/>
          <w:szCs w:val="24"/>
        </w:rPr>
        <w:t>ναγέννησης. Ήταν η περίοδος κατά την οποία η τέχνη αποδεσμεύτηκε από το θρησκευτικό δογματισμό και η ομορφιά του πραγματικού κόσμου ήταν πλέον το νέο πεδίο της καλλιτεχνικής αναζήτησης. Ο καλλιτέχνης επιδίωκε να αναβιώσει μέσα από την τέχνη το μεγαλείο της αρχαιότητας κι ο στόχος του αυτός εξαπλώθηκε σιγά σιγά από τις πόλεις της βόρειας Ιταλίας στην υπόλοι</w:t>
      </w:r>
      <w:r>
        <w:rPr>
          <w:rFonts w:ascii="Times New Roman" w:hAnsi="Times New Roman" w:cs="Times New Roman"/>
          <w:sz w:val="24"/>
          <w:szCs w:val="24"/>
        </w:rPr>
        <w:t>πη δυτική και</w:t>
      </w:r>
      <w:r w:rsidRPr="003F3824">
        <w:rPr>
          <w:rFonts w:ascii="Times New Roman" w:hAnsi="Times New Roman" w:cs="Times New Roman"/>
          <w:sz w:val="24"/>
          <w:szCs w:val="24"/>
        </w:rPr>
        <w:t xml:space="preserve"> κεντρική Ευρώπη.</w:t>
      </w:r>
      <w:r>
        <w:rPr>
          <w:rFonts w:ascii="Times New Roman" w:hAnsi="Times New Roman" w:cs="Times New Roman"/>
          <w:sz w:val="24"/>
          <w:szCs w:val="24"/>
        </w:rPr>
        <w:t xml:space="preserve"> Ακολούθησε η τέχνη του Μπαρόκ και</w:t>
      </w:r>
      <w:r w:rsidRPr="003F3824">
        <w:rPr>
          <w:rFonts w:ascii="Times New Roman" w:hAnsi="Times New Roman" w:cs="Times New Roman"/>
          <w:sz w:val="24"/>
          <w:szCs w:val="24"/>
        </w:rPr>
        <w:t xml:space="preserve"> κατόπιν του Νεοκλασικισμού, επηρεασμένη άμεσα από τη φιλοσοφία του Διαφωτισμού</w:t>
      </w:r>
      <w:r>
        <w:rPr>
          <w:rFonts w:ascii="Times New Roman" w:hAnsi="Times New Roman" w:cs="Times New Roman"/>
          <w:sz w:val="24"/>
          <w:szCs w:val="24"/>
        </w:rPr>
        <w:t>. Κ</w:t>
      </w:r>
      <w:r w:rsidRPr="003F3824">
        <w:rPr>
          <w:rFonts w:ascii="Times New Roman" w:hAnsi="Times New Roman" w:cs="Times New Roman"/>
          <w:sz w:val="24"/>
          <w:szCs w:val="24"/>
        </w:rPr>
        <w:t>ατά την περίοδο του ρ</w:t>
      </w:r>
      <w:r>
        <w:rPr>
          <w:rFonts w:ascii="Times New Roman" w:hAnsi="Times New Roman" w:cs="Times New Roman"/>
          <w:sz w:val="24"/>
          <w:szCs w:val="24"/>
        </w:rPr>
        <w:t xml:space="preserve">ομαντισμού </w:t>
      </w:r>
      <w:r w:rsidRPr="003F3824">
        <w:rPr>
          <w:rFonts w:ascii="Times New Roman" w:hAnsi="Times New Roman" w:cs="Times New Roman"/>
          <w:sz w:val="24"/>
          <w:szCs w:val="24"/>
        </w:rPr>
        <w:t>η απαίτηση για ελευθερία της δημιουργικής φαντασίας και του ατομικού συναισθήματος έδωσε νέες εκφραστικές δυνατότητες σε όλους τους τομείς της τέχνης. Αν ο ρομαντισμός ήταν μία διάλυση της ψυχής απέναντι στην πραγματικότητα ο ρεαλισμός-που ως όρος εισάγεται στα μέσα του 19</w:t>
      </w:r>
      <w:r w:rsidRPr="003F3824">
        <w:rPr>
          <w:rFonts w:ascii="Times New Roman" w:hAnsi="Times New Roman" w:cs="Times New Roman"/>
          <w:sz w:val="24"/>
          <w:szCs w:val="24"/>
          <w:vertAlign w:val="superscript"/>
        </w:rPr>
        <w:t>ου</w:t>
      </w:r>
      <w:r w:rsidRPr="003F3824">
        <w:rPr>
          <w:rFonts w:ascii="Times New Roman" w:hAnsi="Times New Roman" w:cs="Times New Roman"/>
          <w:sz w:val="24"/>
          <w:szCs w:val="24"/>
        </w:rPr>
        <w:t xml:space="preserve"> αιώνα- στάθηκε απέναντι στην πραγματικότητα για να την δει όπως είναι χωρίς συναισθηματισμούς. Ο Ιμπρεσιονισμός στην συνέχεια δεν έφερε μόνο τον καλλιτέχνη σε άμεση επαφή με τη πραγματικότητα αλλά κυρίως απελευθέρωσε από κάθε ακαδημαϊκή προκατάληψη την δύναμη του χρώματος ανοίγοντας τον δρόμο για τη μοντέρνα τέχνη. Ακολούθησε η Αρ </w:t>
      </w:r>
      <w:proofErr w:type="spellStart"/>
      <w:r w:rsidRPr="003F3824">
        <w:rPr>
          <w:rFonts w:ascii="Times New Roman" w:hAnsi="Times New Roman" w:cs="Times New Roman"/>
          <w:sz w:val="24"/>
          <w:szCs w:val="24"/>
        </w:rPr>
        <w:t>Νούβο</w:t>
      </w:r>
      <w:proofErr w:type="spellEnd"/>
      <w:r w:rsidRPr="003F3824">
        <w:rPr>
          <w:rFonts w:ascii="Times New Roman" w:hAnsi="Times New Roman" w:cs="Times New Roman"/>
          <w:sz w:val="24"/>
          <w:szCs w:val="24"/>
        </w:rPr>
        <w:t>, η Νέα Τέχνη και στον 20</w:t>
      </w:r>
      <w:r w:rsidRPr="003F3824">
        <w:rPr>
          <w:rFonts w:ascii="Times New Roman" w:hAnsi="Times New Roman" w:cs="Times New Roman"/>
          <w:sz w:val="24"/>
          <w:szCs w:val="24"/>
          <w:vertAlign w:val="superscript"/>
        </w:rPr>
        <w:t>ο</w:t>
      </w:r>
      <w:r w:rsidRPr="003F3824">
        <w:rPr>
          <w:rFonts w:ascii="Times New Roman" w:hAnsi="Times New Roman" w:cs="Times New Roman"/>
          <w:sz w:val="24"/>
          <w:szCs w:val="24"/>
        </w:rPr>
        <w:t xml:space="preserve"> πια αιώνα η μοντέρνα </w:t>
      </w:r>
      <w:r>
        <w:rPr>
          <w:rFonts w:ascii="Times New Roman" w:hAnsi="Times New Roman" w:cs="Times New Roman"/>
          <w:sz w:val="24"/>
          <w:szCs w:val="24"/>
        </w:rPr>
        <w:t>τέχνη η οποία ανατρέχει για πρ</w:t>
      </w:r>
      <w:r w:rsidRPr="003F3824">
        <w:rPr>
          <w:rFonts w:ascii="Times New Roman" w:hAnsi="Times New Roman" w:cs="Times New Roman"/>
          <w:sz w:val="24"/>
          <w:szCs w:val="24"/>
        </w:rPr>
        <w:t>ότυπα όχι πια στη δυτική τέχνη αλλά την πρωτόγονη ή στην ανεπιτήδευτη τέχνη των παιδιών</w:t>
      </w:r>
      <w:r>
        <w:rPr>
          <w:rFonts w:ascii="Times New Roman" w:hAnsi="Times New Roman" w:cs="Times New Roman"/>
          <w:sz w:val="24"/>
          <w:szCs w:val="24"/>
        </w:rPr>
        <w:t>,</w:t>
      </w:r>
      <w:r w:rsidRPr="003F3824">
        <w:rPr>
          <w:rFonts w:ascii="Times New Roman" w:hAnsi="Times New Roman" w:cs="Times New Roman"/>
          <w:sz w:val="24"/>
          <w:szCs w:val="24"/>
        </w:rPr>
        <w:t xml:space="preserve"> αναζητά δυνατότερες συγκινήσεις και νέους τρόπους έκφρασης, έξω από τις σταθερές αξίες και τα δεδομένα του Ευρωπαϊκού δυτικού πολιτισμού.</w:t>
      </w:r>
    </w:p>
    <w:p w:rsidR="00FB2E27" w:rsidRPr="003F3824" w:rsidRDefault="00FB2E27" w:rsidP="00FB2E27">
      <w:pPr>
        <w:jc w:val="both"/>
        <w:rPr>
          <w:rFonts w:ascii="Times New Roman" w:hAnsi="Times New Roman" w:cs="Times New Roman"/>
          <w:sz w:val="24"/>
          <w:szCs w:val="24"/>
        </w:rPr>
      </w:pPr>
      <w:r w:rsidRPr="003F3824">
        <w:rPr>
          <w:rFonts w:ascii="Times New Roman" w:hAnsi="Times New Roman" w:cs="Times New Roman"/>
          <w:sz w:val="24"/>
          <w:szCs w:val="24"/>
        </w:rPr>
        <w:t xml:space="preserve">  </w:t>
      </w:r>
      <w:r w:rsidRPr="003F3824">
        <w:rPr>
          <w:rFonts w:ascii="Times New Roman" w:hAnsi="Times New Roman" w:cs="Times New Roman"/>
          <w:sz w:val="24"/>
          <w:szCs w:val="24"/>
        </w:rPr>
        <w:tab/>
        <w:t xml:space="preserve"> Η αλήθεια είναι ότι εξαιτίας του μεγάλου αριθμού καλλιτεχνών δυσκολευτήκαμε να ξεχωρίσουμε κάποιους από αυτούς. Μέσα από την αναζήτηση μας, όμως καταλήξαμε και σας παρουσιάζουμε τη ζωή κι το έργο δέκα σπουδαίων προσωπικοτήτων του καλλιτεχνικού κόσμου στην Ευρώπη.</w:t>
      </w:r>
    </w:p>
    <w:p w:rsidR="00FB2E27" w:rsidRPr="003F3824" w:rsidRDefault="00FB2E27" w:rsidP="00FB2E27">
      <w:pPr>
        <w:jc w:val="both"/>
        <w:rPr>
          <w:rFonts w:ascii="Times New Roman" w:hAnsi="Times New Roman" w:cs="Times New Roman"/>
          <w:sz w:val="24"/>
          <w:szCs w:val="24"/>
        </w:rPr>
      </w:pPr>
    </w:p>
    <w:p w:rsidR="00FB2E27" w:rsidRPr="003F3824" w:rsidRDefault="00FB2E27" w:rsidP="00FB2E27">
      <w:pPr>
        <w:jc w:val="both"/>
        <w:rPr>
          <w:rFonts w:ascii="Times New Roman" w:hAnsi="Times New Roman" w:cs="Times New Roman"/>
          <w:sz w:val="24"/>
          <w:szCs w:val="24"/>
        </w:rPr>
      </w:pPr>
    </w:p>
    <w:p w:rsidR="00FB2E27" w:rsidRPr="003F3824" w:rsidRDefault="00FB2E27" w:rsidP="00FB2E27">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62ACE54C" wp14:editId="1DE57C16">
            <wp:extent cx="2750593" cy="1582981"/>
            <wp:effectExtent l="0" t="0" r="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50px-Οι_δεσποινίδες_της_Αβινιόν πικασο.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874862" cy="1654498"/>
                    </a:xfrm>
                    <a:prstGeom prst="rect">
                      <a:avLst/>
                    </a:prstGeom>
                  </pic:spPr>
                </pic:pic>
              </a:graphicData>
            </a:graphic>
          </wp:inline>
        </w:drawing>
      </w:r>
    </w:p>
    <w:p w:rsidR="00FB2E27" w:rsidRPr="003F3824" w:rsidRDefault="00FB2E27" w:rsidP="00FB2E27">
      <w:pPr>
        <w:jc w:val="both"/>
        <w:rPr>
          <w:rFonts w:ascii="Times New Roman" w:hAnsi="Times New Roman" w:cs="Times New Roman"/>
          <w:sz w:val="24"/>
          <w:szCs w:val="24"/>
        </w:rPr>
      </w:pPr>
    </w:p>
    <w:p w:rsidR="00FB2E27" w:rsidRPr="003F3824" w:rsidRDefault="00FB2E27" w:rsidP="00FB2E27">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Λεονάρντο ντα Βίντσι</w:t>
      </w:r>
    </w:p>
    <w:p w:rsidR="00FB2E27" w:rsidRPr="003F3824" w:rsidRDefault="00FB2E27" w:rsidP="00FB2E27">
      <w:pPr>
        <w:jc w:val="both"/>
        <w:rPr>
          <w:rFonts w:ascii="Times New Roman" w:hAnsi="Times New Roman" w:cs="Times New Roman"/>
          <w:sz w:val="24"/>
          <w:szCs w:val="24"/>
        </w:rPr>
      </w:pPr>
      <w:r w:rsidRPr="003F3824">
        <w:rPr>
          <w:rFonts w:ascii="Times New Roman" w:hAnsi="Times New Roman" w:cs="Times New Roman"/>
          <w:noProof/>
          <w:sz w:val="24"/>
          <w:szCs w:val="24"/>
          <w:lang w:eastAsia="el-GR"/>
        </w:rPr>
        <w:drawing>
          <wp:anchor distT="0" distB="0" distL="114300" distR="114300" simplePos="0" relativeHeight="251653120" behindDoc="1" locked="0" layoutInCell="1" allowOverlap="1" wp14:anchorId="41036980" wp14:editId="3AF33249">
            <wp:simplePos x="0" y="0"/>
            <wp:positionH relativeFrom="column">
              <wp:posOffset>3844038</wp:posOffset>
            </wp:positionH>
            <wp:positionV relativeFrom="paragraph">
              <wp:posOffset>223520</wp:posOffset>
            </wp:positionV>
            <wp:extent cx="2350770" cy="3686810"/>
            <wp:effectExtent l="0" t="0" r="0" b="8890"/>
            <wp:wrapTight wrapText="bothSides">
              <wp:wrapPolygon edited="0">
                <wp:start x="0" y="0"/>
                <wp:lineTo x="0" y="21540"/>
                <wp:lineTo x="21355" y="21540"/>
                <wp:lineTo x="21355"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ardo_self.jpg"/>
                    <pic:cNvPicPr/>
                  </pic:nvPicPr>
                  <pic:blipFill>
                    <a:blip r:embed="rId154">
                      <a:extLst>
                        <a:ext uri="{28A0092B-C50C-407E-A947-70E740481C1C}">
                          <a14:useLocalDpi xmlns:a14="http://schemas.microsoft.com/office/drawing/2010/main" val="0"/>
                        </a:ext>
                      </a:extLst>
                    </a:blip>
                    <a:stretch>
                      <a:fillRect/>
                    </a:stretch>
                  </pic:blipFill>
                  <pic:spPr>
                    <a:xfrm>
                      <a:off x="0" y="0"/>
                      <a:ext cx="2350770" cy="3686810"/>
                    </a:xfrm>
                    <a:prstGeom prst="rect">
                      <a:avLst/>
                    </a:prstGeom>
                  </pic:spPr>
                </pic:pic>
              </a:graphicData>
            </a:graphic>
            <wp14:sizeRelH relativeFrom="page">
              <wp14:pctWidth>0</wp14:pctWidth>
            </wp14:sizeRelH>
            <wp14:sizeRelV relativeFrom="page">
              <wp14:pctHeight>0</wp14:pctHeight>
            </wp14:sizeRelV>
          </wp:anchor>
        </w:drawing>
      </w:r>
    </w:p>
    <w:p w:rsidR="00FB2E27" w:rsidRPr="003F3824"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sz w:val="24"/>
          <w:szCs w:val="24"/>
        </w:rPr>
        <w:t>Ο Λεονάρντο ντα Βίντσι (</w:t>
      </w:r>
      <w:proofErr w:type="spellStart"/>
      <w:r w:rsidRPr="003F3824">
        <w:rPr>
          <w:rFonts w:ascii="Times New Roman" w:hAnsi="Times New Roman" w:cs="Times New Roman"/>
          <w:sz w:val="24"/>
          <w:szCs w:val="24"/>
        </w:rPr>
        <w:t>Leonardo</w:t>
      </w:r>
      <w:proofErr w:type="spellEnd"/>
      <w:r w:rsidRPr="003F3824">
        <w:rPr>
          <w:rFonts w:ascii="Times New Roman" w:hAnsi="Times New Roman" w:cs="Times New Roman"/>
          <w:sz w:val="24"/>
          <w:szCs w:val="24"/>
        </w:rPr>
        <w:t xml:space="preserve"> </w:t>
      </w:r>
      <w:proofErr w:type="spellStart"/>
      <w:r w:rsidRPr="003F3824">
        <w:rPr>
          <w:rFonts w:ascii="Times New Roman" w:hAnsi="Times New Roman" w:cs="Times New Roman"/>
          <w:sz w:val="24"/>
          <w:szCs w:val="24"/>
        </w:rPr>
        <w:t>da</w:t>
      </w:r>
      <w:proofErr w:type="spellEnd"/>
      <w:r w:rsidRPr="003F3824">
        <w:rPr>
          <w:rFonts w:ascii="Times New Roman" w:hAnsi="Times New Roman" w:cs="Times New Roman"/>
          <w:sz w:val="24"/>
          <w:szCs w:val="24"/>
        </w:rPr>
        <w:t xml:space="preserve"> </w:t>
      </w:r>
      <w:proofErr w:type="spellStart"/>
      <w:r w:rsidRPr="003F3824">
        <w:rPr>
          <w:rFonts w:ascii="Times New Roman" w:hAnsi="Times New Roman" w:cs="Times New Roman"/>
          <w:sz w:val="24"/>
          <w:szCs w:val="24"/>
        </w:rPr>
        <w:t>Vinci</w:t>
      </w:r>
      <w:proofErr w:type="spellEnd"/>
      <w:r w:rsidRPr="003F3824">
        <w:rPr>
          <w:rFonts w:ascii="Times New Roman" w:hAnsi="Times New Roman" w:cs="Times New Roman"/>
          <w:sz w:val="24"/>
          <w:szCs w:val="24"/>
        </w:rPr>
        <w:t>, 15 Απριλίου 1452 — 2 Μαΐου 1519) ήταν Ιταλός αρχιτέκτονας, ζωγράφος, γλύπτης, μουσικός, εφευρέτης, μηχανικός, ανατόμος, γεωμέτρης, παλαιοντολόγος και γιατρός, που έζησε την περίοδο της Αναγέννησης.</w:t>
      </w:r>
    </w:p>
    <w:p w:rsidR="00FB2E27"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sz w:val="24"/>
          <w:szCs w:val="24"/>
        </w:rPr>
        <w:t>Θεωρείται αρχετυπική μορφή</w:t>
      </w:r>
      <w:r>
        <w:rPr>
          <w:rFonts w:ascii="Times New Roman" w:hAnsi="Times New Roman" w:cs="Times New Roman"/>
          <w:sz w:val="24"/>
          <w:szCs w:val="24"/>
        </w:rPr>
        <w:t xml:space="preserve"> του αναγεννησιακού ουμανιστή </w:t>
      </w:r>
      <w:r w:rsidRPr="003F3824">
        <w:rPr>
          <w:rFonts w:ascii="Times New Roman" w:hAnsi="Times New Roman" w:cs="Times New Roman"/>
          <w:sz w:val="24"/>
          <w:szCs w:val="24"/>
        </w:rPr>
        <w:t xml:space="preserve">και επιστήμονα, του αναγεννησιακού καλλιτέχνη, </w:t>
      </w:r>
      <w:proofErr w:type="spellStart"/>
      <w:r w:rsidRPr="003F3824">
        <w:rPr>
          <w:rFonts w:ascii="Times New Roman" w:hAnsi="Times New Roman" w:cs="Times New Roman"/>
          <w:sz w:val="24"/>
          <w:szCs w:val="24"/>
        </w:rPr>
        <w:t>Homo</w:t>
      </w:r>
      <w:proofErr w:type="spellEnd"/>
      <w:r w:rsidRPr="003F3824">
        <w:rPr>
          <w:rFonts w:ascii="Times New Roman" w:hAnsi="Times New Roman" w:cs="Times New Roman"/>
          <w:sz w:val="24"/>
          <w:szCs w:val="24"/>
        </w:rPr>
        <w:t xml:space="preserve"> </w:t>
      </w:r>
      <w:proofErr w:type="spellStart"/>
      <w:r w:rsidRPr="003F3824">
        <w:rPr>
          <w:rFonts w:ascii="Times New Roman" w:hAnsi="Times New Roman" w:cs="Times New Roman"/>
          <w:sz w:val="24"/>
          <w:szCs w:val="24"/>
        </w:rPr>
        <w:t>Universalis</w:t>
      </w:r>
      <w:proofErr w:type="spellEnd"/>
      <w:r w:rsidRPr="003F3824">
        <w:rPr>
          <w:rFonts w:ascii="Times New Roman" w:hAnsi="Times New Roman" w:cs="Times New Roman"/>
          <w:sz w:val="24"/>
          <w:szCs w:val="24"/>
        </w:rPr>
        <w:t xml:space="preserve"> και μια ιδιοφυής προσωπικότητα. Μεταξύ των πιο διάσημων έργων του συγκαταλέγονται η Μόνα Λίζα και ο Μυστικός Δείπνος. Εκτός από τα παραπάνω, ο ντα Βίντσι ενδιαφερόταν για </w:t>
      </w:r>
      <w:r w:rsidR="00EC0608">
        <w:rPr>
          <w:rFonts w:ascii="Times New Roman" w:hAnsi="Times New Roman" w:cs="Times New Roman"/>
          <w:sz w:val="24"/>
          <w:szCs w:val="24"/>
        </w:rPr>
        <w:t>την αστρονομία, τη βοτανική, τη</w:t>
      </w:r>
      <w:r w:rsidR="00DD44DD">
        <w:rPr>
          <w:rFonts w:ascii="Times New Roman" w:hAnsi="Times New Roman" w:cs="Times New Roman"/>
          <w:sz w:val="24"/>
          <w:szCs w:val="24"/>
        </w:rPr>
        <w:t xml:space="preserve"> </w:t>
      </w:r>
      <w:r w:rsidRPr="003F3824">
        <w:rPr>
          <w:rFonts w:ascii="Times New Roman" w:hAnsi="Times New Roman" w:cs="Times New Roman"/>
          <w:sz w:val="24"/>
          <w:szCs w:val="24"/>
        </w:rPr>
        <w:t>συγγραφή, την ιστορία και τη χαρτογραφία.</w:t>
      </w:r>
    </w:p>
    <w:p w:rsidR="00FB2E27" w:rsidRPr="008D61EE" w:rsidRDefault="00FB2E27" w:rsidP="00FB2E27">
      <w:pPr>
        <w:ind w:firstLine="720"/>
        <w:jc w:val="both"/>
        <w:rPr>
          <w:rFonts w:ascii="Times New Roman" w:hAnsi="Times New Roman" w:cs="Times New Roman"/>
          <w:i/>
          <w:sz w:val="24"/>
          <w:szCs w:val="24"/>
        </w:rPr>
      </w:pPr>
      <w:r>
        <w:rPr>
          <w:rFonts w:ascii="Times New Roman" w:hAnsi="Times New Roman" w:cs="Times New Roman"/>
          <w:sz w:val="24"/>
          <w:szCs w:val="24"/>
        </w:rPr>
        <w:t>Σημαντικότερα έργα του</w:t>
      </w:r>
      <w:r w:rsidRPr="008D61EE">
        <w:rPr>
          <w:rFonts w:ascii="Times New Roman" w:hAnsi="Times New Roman" w:cs="Times New Roman"/>
          <w:sz w:val="24"/>
          <w:szCs w:val="24"/>
        </w:rPr>
        <w:t xml:space="preserve">: </w:t>
      </w:r>
      <w:r>
        <w:rPr>
          <w:rFonts w:ascii="Times New Roman" w:hAnsi="Times New Roman" w:cs="Times New Roman"/>
          <w:i/>
          <w:sz w:val="24"/>
          <w:szCs w:val="24"/>
        </w:rPr>
        <w:t>Η Προσκύνηση των Μάγων, Παναγία των Βράχων, Μόνα Λίζα, Ο Μυστικός Δείπνος, Άνθρωπος του Βιτρούβιου, Άγιος Ιωάννης ο Βαπτιστής.</w:t>
      </w:r>
    </w:p>
    <w:p w:rsidR="00FB2E27" w:rsidRDefault="00FB2E27" w:rsidP="00FB2E27">
      <w:pPr>
        <w:jc w:val="both"/>
        <w:rPr>
          <w:rFonts w:ascii="Times New Roman" w:hAnsi="Times New Roman" w:cs="Times New Roman"/>
          <w:sz w:val="24"/>
          <w:szCs w:val="24"/>
        </w:rPr>
      </w:pPr>
    </w:p>
    <w:p w:rsidR="00FB2E27" w:rsidRDefault="00FB2E27" w:rsidP="00FB2E27">
      <w:pPr>
        <w:jc w:val="both"/>
        <w:rPr>
          <w:rFonts w:ascii="Times New Roman" w:hAnsi="Times New Roman" w:cs="Times New Roman"/>
          <w:sz w:val="24"/>
          <w:szCs w:val="24"/>
        </w:rPr>
      </w:pPr>
    </w:p>
    <w:p w:rsidR="00FB2E27" w:rsidRDefault="00FB2E27" w:rsidP="00FB2E27">
      <w:pPr>
        <w:jc w:val="both"/>
        <w:rPr>
          <w:rFonts w:ascii="Times New Roman" w:hAnsi="Times New Roman" w:cs="Times New Roman"/>
          <w:sz w:val="24"/>
          <w:szCs w:val="24"/>
        </w:rPr>
      </w:pPr>
    </w:p>
    <w:p w:rsidR="00FB2E27" w:rsidRDefault="00FB2E27" w:rsidP="00FB2E27">
      <w:pPr>
        <w:jc w:val="both"/>
        <w:rPr>
          <w:rFonts w:ascii="Times New Roman" w:hAnsi="Times New Roman" w:cs="Times New Roman"/>
          <w:sz w:val="24"/>
          <w:szCs w:val="24"/>
        </w:rPr>
      </w:pPr>
      <w:r>
        <w:rPr>
          <w:rFonts w:ascii="Times New Roman" w:hAnsi="Times New Roman" w:cs="Times New Roman"/>
          <w:sz w:val="24"/>
          <w:szCs w:val="24"/>
        </w:rPr>
        <w:t xml:space="preserve">                                             </w:t>
      </w:r>
    </w:p>
    <w:p w:rsidR="00FB2E27" w:rsidRPr="003F3824" w:rsidRDefault="00FB2E27" w:rsidP="00FB2E27">
      <w:pPr>
        <w:jc w:val="both"/>
        <w:rPr>
          <w:rFonts w:ascii="Times New Roman" w:hAnsi="Times New Roman" w:cs="Times New Roman"/>
          <w:sz w:val="24"/>
          <w:szCs w:val="24"/>
        </w:rPr>
      </w:pPr>
      <w:r>
        <w:rPr>
          <w:rFonts w:ascii="Times New Roman" w:hAnsi="Times New Roman" w:cs="Times New Roman"/>
          <w:sz w:val="24"/>
          <w:szCs w:val="24"/>
        </w:rPr>
        <w:t xml:space="preserve">                                           </w:t>
      </w:r>
      <w:r w:rsidRPr="003F3824">
        <w:rPr>
          <w:rFonts w:ascii="Times New Roman" w:hAnsi="Times New Roman" w:cs="Times New Roman"/>
          <w:noProof/>
          <w:sz w:val="24"/>
          <w:szCs w:val="24"/>
          <w:lang w:eastAsia="el-GR"/>
        </w:rPr>
        <w:drawing>
          <wp:anchor distT="0" distB="0" distL="114300" distR="114300" simplePos="0" relativeHeight="251654144" behindDoc="1" locked="0" layoutInCell="1" allowOverlap="1" wp14:anchorId="1EDCEBBF" wp14:editId="1C4CADF8">
            <wp:simplePos x="0" y="0"/>
            <wp:positionH relativeFrom="column">
              <wp:posOffset>-902335</wp:posOffset>
            </wp:positionH>
            <wp:positionV relativeFrom="paragraph">
              <wp:posOffset>292100</wp:posOffset>
            </wp:positionV>
            <wp:extent cx="2436495" cy="3024505"/>
            <wp:effectExtent l="0" t="0" r="1905" b="4445"/>
            <wp:wrapTight wrapText="bothSides">
              <wp:wrapPolygon edited="0">
                <wp:start x="0" y="0"/>
                <wp:lineTo x="0" y="21496"/>
                <wp:lineTo x="21448" y="21496"/>
                <wp:lineTo x="21448" y="0"/>
                <wp:lineTo x="0" y="0"/>
              </wp:wrapPolygon>
            </wp:wrapTight>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blo_picasso_1.jpg"/>
                    <pic:cNvPicPr/>
                  </pic:nvPicPr>
                  <pic:blipFill>
                    <a:blip r:embed="rId155">
                      <a:extLst>
                        <a:ext uri="{28A0092B-C50C-407E-A947-70E740481C1C}">
                          <a14:useLocalDpi xmlns:a14="http://schemas.microsoft.com/office/drawing/2010/main" val="0"/>
                        </a:ext>
                      </a:extLst>
                    </a:blip>
                    <a:stretch>
                      <a:fillRect/>
                    </a:stretch>
                  </pic:blipFill>
                  <pic:spPr>
                    <a:xfrm>
                      <a:off x="0" y="0"/>
                      <a:ext cx="2436495" cy="30245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u w:val="single"/>
        </w:rPr>
        <w:t>Πάμπλο Πικάσο</w:t>
      </w:r>
    </w:p>
    <w:p w:rsidR="00FB2E27" w:rsidRPr="003F3824"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sz w:val="24"/>
          <w:szCs w:val="24"/>
        </w:rPr>
        <w:t xml:space="preserve"> Ο Πάμπλο </w:t>
      </w:r>
      <w:proofErr w:type="spellStart"/>
      <w:r w:rsidRPr="003F3824">
        <w:rPr>
          <w:rFonts w:ascii="Times New Roman" w:hAnsi="Times New Roman" w:cs="Times New Roman"/>
          <w:sz w:val="24"/>
          <w:szCs w:val="24"/>
        </w:rPr>
        <w:t>Ρουίθ</w:t>
      </w:r>
      <w:proofErr w:type="spellEnd"/>
      <w:r w:rsidRPr="003F3824">
        <w:rPr>
          <w:rFonts w:ascii="Times New Roman" w:hAnsi="Times New Roman" w:cs="Times New Roman"/>
          <w:sz w:val="24"/>
          <w:szCs w:val="24"/>
        </w:rPr>
        <w:t xml:space="preserve"> ι Πικάσο, περισσότερο γνωστός ως Πάμπλο Πικάσο, (25 Οκτωβρίου 1881 - 8 Απριλίου 1973) ήταν Ισπανός ζωγράφος, χαράκτης, γλύπτης, ποιητής, σκηνογράφος και δραματουργός.</w:t>
      </w:r>
    </w:p>
    <w:p w:rsidR="00FB2E27"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sz w:val="24"/>
          <w:szCs w:val="24"/>
        </w:rPr>
        <w:t xml:space="preserve">Είναι ένας από τους κυριότερους Ισπανούς εκπροσώπους της τέχνης του 20ού αιώνα, συνιδρυτής μαζί με τον Ζωρζ </w:t>
      </w:r>
      <w:proofErr w:type="spellStart"/>
      <w:r w:rsidRPr="003F3824">
        <w:rPr>
          <w:rFonts w:ascii="Times New Roman" w:hAnsi="Times New Roman" w:cs="Times New Roman"/>
          <w:sz w:val="24"/>
          <w:szCs w:val="24"/>
        </w:rPr>
        <w:t>Μπρακ</w:t>
      </w:r>
      <w:proofErr w:type="spellEnd"/>
      <w:r w:rsidRPr="003F3824">
        <w:rPr>
          <w:rFonts w:ascii="Times New Roman" w:hAnsi="Times New Roman" w:cs="Times New Roman"/>
          <w:sz w:val="24"/>
          <w:szCs w:val="24"/>
        </w:rPr>
        <w:t xml:space="preserve"> του κυβισμού και με σημαντική συνεισφορά στη διαμόρφωση και εξέλιξη της μοντέρνας και σύγχρονης τέχνης. Υπήρξε υποστηρικτής του Κομμουνισμού, </w:t>
      </w:r>
      <w:proofErr w:type="spellStart"/>
      <w:r w:rsidRPr="003F3824">
        <w:rPr>
          <w:rFonts w:ascii="Times New Roman" w:hAnsi="Times New Roman" w:cs="Times New Roman"/>
          <w:sz w:val="24"/>
          <w:szCs w:val="24"/>
        </w:rPr>
        <w:t>καθ'όλη</w:t>
      </w:r>
      <w:proofErr w:type="spellEnd"/>
      <w:r w:rsidRPr="003F3824">
        <w:rPr>
          <w:rFonts w:ascii="Times New Roman" w:hAnsi="Times New Roman" w:cs="Times New Roman"/>
          <w:sz w:val="24"/>
          <w:szCs w:val="24"/>
        </w:rPr>
        <w:t xml:space="preserve"> τη διάρκεια της ζωής του, ενώ από το 1944 ήταν ενταγμένος στο Γαλλικό Κομμουνιστικό Κόμμα</w:t>
      </w:r>
    </w:p>
    <w:p w:rsidR="00FB2E27" w:rsidRPr="00B9598E" w:rsidRDefault="00FB2E27" w:rsidP="00FB2E27">
      <w:pPr>
        <w:ind w:firstLine="720"/>
        <w:jc w:val="both"/>
        <w:rPr>
          <w:rFonts w:ascii="Times New Roman" w:hAnsi="Times New Roman" w:cs="Times New Roman"/>
          <w:i/>
          <w:sz w:val="24"/>
          <w:szCs w:val="24"/>
        </w:rPr>
      </w:pPr>
      <w:r>
        <w:rPr>
          <w:rFonts w:ascii="Times New Roman" w:hAnsi="Times New Roman" w:cs="Times New Roman"/>
          <w:sz w:val="24"/>
          <w:szCs w:val="24"/>
        </w:rPr>
        <w:lastRenderedPageBreak/>
        <w:t>Σημαντικότερα έργα του</w:t>
      </w:r>
      <w:r w:rsidRPr="002A202B">
        <w:rPr>
          <w:rFonts w:ascii="Times New Roman" w:hAnsi="Times New Roman" w:cs="Times New Roman"/>
          <w:sz w:val="24"/>
          <w:szCs w:val="24"/>
        </w:rPr>
        <w:t xml:space="preserve">: </w:t>
      </w:r>
      <w:proofErr w:type="spellStart"/>
      <w:r>
        <w:rPr>
          <w:rFonts w:ascii="Times New Roman" w:hAnsi="Times New Roman" w:cs="Times New Roman"/>
          <w:i/>
          <w:sz w:val="24"/>
          <w:szCs w:val="24"/>
        </w:rPr>
        <w:t>Γκερνίκα</w:t>
      </w:r>
      <w:proofErr w:type="spellEnd"/>
      <w:r>
        <w:rPr>
          <w:rFonts w:ascii="Times New Roman" w:hAnsi="Times New Roman" w:cs="Times New Roman"/>
          <w:i/>
          <w:sz w:val="24"/>
          <w:szCs w:val="24"/>
        </w:rPr>
        <w:t>, Δεσποινίδες της Αβινιόν, Κορίτσι και Περιστέρι, Παλιός Κιθαρίστας, Μελαγχολικό Γυμνό.</w:t>
      </w:r>
    </w:p>
    <w:p w:rsidR="00FB2E27" w:rsidRPr="00CB0C72" w:rsidRDefault="00FB2E27" w:rsidP="00FB2E27">
      <w:pPr>
        <w:jc w:val="both"/>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Δομήνικος</w:t>
      </w:r>
      <w:proofErr w:type="spellEnd"/>
      <w:r>
        <w:rPr>
          <w:rFonts w:ascii="Times New Roman" w:hAnsi="Times New Roman" w:cs="Times New Roman"/>
          <w:b/>
          <w:sz w:val="24"/>
          <w:szCs w:val="24"/>
          <w:u w:val="single"/>
        </w:rPr>
        <w:t xml:space="preserve"> Θεοτοκόπουλος</w:t>
      </w:r>
    </w:p>
    <w:p w:rsidR="00FB2E27" w:rsidRPr="00626F1F" w:rsidRDefault="00293063" w:rsidP="00FB2E27">
      <w:pPr>
        <w:ind w:firstLine="720"/>
        <w:jc w:val="both"/>
        <w:rPr>
          <w:rFonts w:ascii="Times New Roman" w:hAnsi="Times New Roman" w:cs="Times New Roman"/>
          <w:sz w:val="24"/>
          <w:szCs w:val="24"/>
        </w:rPr>
      </w:pPr>
      <w:r w:rsidRPr="003F3824">
        <w:rPr>
          <w:rFonts w:ascii="Times New Roman" w:hAnsi="Times New Roman" w:cs="Times New Roman"/>
          <w:noProof/>
          <w:sz w:val="24"/>
          <w:szCs w:val="24"/>
          <w:lang w:eastAsia="el-GR"/>
        </w:rPr>
        <w:drawing>
          <wp:anchor distT="0" distB="0" distL="114300" distR="114300" simplePos="0" relativeHeight="251656192" behindDoc="1" locked="0" layoutInCell="1" allowOverlap="1" wp14:anchorId="755E6395" wp14:editId="411F517A">
            <wp:simplePos x="0" y="0"/>
            <wp:positionH relativeFrom="column">
              <wp:posOffset>4286250</wp:posOffset>
            </wp:positionH>
            <wp:positionV relativeFrom="paragraph">
              <wp:posOffset>575783</wp:posOffset>
            </wp:positionV>
            <wp:extent cx="2328545" cy="2581910"/>
            <wp:effectExtent l="0" t="0" r="0" b="0"/>
            <wp:wrapTight wrapText="bothSides">
              <wp:wrapPolygon edited="0">
                <wp:start x="0" y="0"/>
                <wp:lineTo x="0" y="21515"/>
                <wp:lineTo x="21382" y="21515"/>
                <wp:lineTo x="21382"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El_Greco_-_Portrait_of_a_Man_-_WGA10554.jpg"/>
                    <pic:cNvPicPr/>
                  </pic:nvPicPr>
                  <pic:blipFill>
                    <a:blip r:embed="rId156">
                      <a:extLst>
                        <a:ext uri="{28A0092B-C50C-407E-A947-70E740481C1C}">
                          <a14:useLocalDpi xmlns:a14="http://schemas.microsoft.com/office/drawing/2010/main" val="0"/>
                        </a:ext>
                      </a:extLst>
                    </a:blip>
                    <a:stretch>
                      <a:fillRect/>
                    </a:stretch>
                  </pic:blipFill>
                  <pic:spPr>
                    <a:xfrm>
                      <a:off x="0" y="0"/>
                      <a:ext cx="2328545" cy="2581910"/>
                    </a:xfrm>
                    <a:prstGeom prst="rect">
                      <a:avLst/>
                    </a:prstGeom>
                  </pic:spPr>
                </pic:pic>
              </a:graphicData>
            </a:graphic>
            <wp14:sizeRelH relativeFrom="page">
              <wp14:pctWidth>0</wp14:pctWidth>
            </wp14:sizeRelH>
            <wp14:sizeRelV relativeFrom="page">
              <wp14:pctHeight>0</wp14:pctHeight>
            </wp14:sizeRelV>
          </wp:anchor>
        </w:drawing>
      </w:r>
      <w:r w:rsidR="00FB2E27" w:rsidRPr="003F3824">
        <w:rPr>
          <w:rFonts w:ascii="Times New Roman" w:hAnsi="Times New Roman" w:cs="Times New Roman"/>
          <w:sz w:val="24"/>
          <w:szCs w:val="24"/>
        </w:rPr>
        <w:t xml:space="preserve"> Ο </w:t>
      </w:r>
      <w:proofErr w:type="spellStart"/>
      <w:r w:rsidR="00FB2E27" w:rsidRPr="003F3824">
        <w:rPr>
          <w:rFonts w:ascii="Times New Roman" w:hAnsi="Times New Roman" w:cs="Times New Roman"/>
          <w:sz w:val="24"/>
          <w:szCs w:val="24"/>
        </w:rPr>
        <w:t>Δομήνικος</w:t>
      </w:r>
      <w:proofErr w:type="spellEnd"/>
      <w:r w:rsidR="00FB2E27" w:rsidRPr="003F3824">
        <w:rPr>
          <w:rFonts w:ascii="Times New Roman" w:hAnsi="Times New Roman" w:cs="Times New Roman"/>
          <w:sz w:val="24"/>
          <w:szCs w:val="24"/>
        </w:rPr>
        <w:t xml:space="preserve"> Θεοτοκόπουλος (1541 – 7 Απριλίου 1614), γνωστός επίσης με </w:t>
      </w:r>
      <w:proofErr w:type="spellStart"/>
      <w:r w:rsidR="00FB2E27" w:rsidRPr="003F3824">
        <w:rPr>
          <w:rFonts w:ascii="Times New Roman" w:hAnsi="Times New Roman" w:cs="Times New Roman"/>
          <w:sz w:val="24"/>
          <w:szCs w:val="24"/>
        </w:rPr>
        <w:t>τo</w:t>
      </w:r>
      <w:proofErr w:type="spellEnd"/>
      <w:r w:rsidR="00FB2E27" w:rsidRPr="003F3824">
        <w:rPr>
          <w:rFonts w:ascii="Times New Roman" w:hAnsi="Times New Roman" w:cs="Times New Roman"/>
          <w:sz w:val="24"/>
          <w:szCs w:val="24"/>
        </w:rPr>
        <w:t xml:space="preserve"> ισπανικό προσωνύμιο </w:t>
      </w:r>
      <w:proofErr w:type="spellStart"/>
      <w:r w:rsidR="00FB2E27" w:rsidRPr="003F3824">
        <w:rPr>
          <w:rFonts w:ascii="Times New Roman" w:hAnsi="Times New Roman" w:cs="Times New Roman"/>
          <w:sz w:val="24"/>
          <w:szCs w:val="24"/>
        </w:rPr>
        <w:t>El</w:t>
      </w:r>
      <w:proofErr w:type="spellEnd"/>
      <w:r w:rsidR="00FB2E27" w:rsidRPr="003F3824">
        <w:rPr>
          <w:rFonts w:ascii="Times New Roman" w:hAnsi="Times New Roman" w:cs="Times New Roman"/>
          <w:sz w:val="24"/>
          <w:szCs w:val="24"/>
        </w:rPr>
        <w:t xml:space="preserve"> </w:t>
      </w:r>
      <w:proofErr w:type="spellStart"/>
      <w:r w:rsidR="00FB2E27" w:rsidRPr="003F3824">
        <w:rPr>
          <w:rFonts w:ascii="Times New Roman" w:hAnsi="Times New Roman" w:cs="Times New Roman"/>
          <w:sz w:val="24"/>
          <w:szCs w:val="24"/>
        </w:rPr>
        <w:t>Greco</w:t>
      </w:r>
      <w:proofErr w:type="spellEnd"/>
      <w:r w:rsidR="00FB2E27" w:rsidRPr="003F3824">
        <w:rPr>
          <w:rFonts w:ascii="Times New Roman" w:hAnsi="Times New Roman" w:cs="Times New Roman"/>
          <w:sz w:val="24"/>
          <w:szCs w:val="24"/>
        </w:rPr>
        <w:t xml:space="preserve">, δηλαδή Ο Έλληνας, ήταν </w:t>
      </w:r>
      <w:proofErr w:type="spellStart"/>
      <w:r w:rsidR="00FB2E27" w:rsidRPr="003F3824">
        <w:rPr>
          <w:rFonts w:ascii="Times New Roman" w:hAnsi="Times New Roman" w:cs="Times New Roman"/>
          <w:sz w:val="24"/>
          <w:szCs w:val="24"/>
        </w:rPr>
        <w:t>Kρητικός</w:t>
      </w:r>
      <w:proofErr w:type="spellEnd"/>
      <w:r w:rsidR="00FB2E27" w:rsidRPr="003F3824">
        <w:rPr>
          <w:rFonts w:ascii="Times New Roman" w:hAnsi="Times New Roman" w:cs="Times New Roman"/>
          <w:sz w:val="24"/>
          <w:szCs w:val="24"/>
        </w:rPr>
        <w:t xml:space="preserve"> ζωγράφος, γλύπτης και αρχιτέκτονας της Ισπανικής Αναγέννησης. Έζησε το μεγαλύτερο μέρος της ζωής του μακριά από την πατρίδα του, δημιουργώντας το κύριο σώμα του έργου του στην Ιταλία και στην Ισπανία. Εκπαιδεύτηκε αρχικά ως αγιογράφος στην Κρήτη, που αποτελούσε τότε τμήμα της ενετικής επικράτειας, και αργότερα ταξίδεψε στη Βενετία. Στην Ιταλία επηρεάστηκε από τους μεγαλύτερους δασκάλους της ιταλικής τέχνης, όπως τον </w:t>
      </w:r>
      <w:proofErr w:type="spellStart"/>
      <w:r w:rsidR="00FB2E27" w:rsidRPr="003F3824">
        <w:rPr>
          <w:rFonts w:ascii="Times New Roman" w:hAnsi="Times New Roman" w:cs="Times New Roman"/>
          <w:sz w:val="24"/>
          <w:szCs w:val="24"/>
        </w:rPr>
        <w:t>Τιντορέττο</w:t>
      </w:r>
      <w:proofErr w:type="spellEnd"/>
      <w:r w:rsidR="00FB2E27" w:rsidRPr="003F3824">
        <w:rPr>
          <w:rFonts w:ascii="Times New Roman" w:hAnsi="Times New Roman" w:cs="Times New Roman"/>
          <w:sz w:val="24"/>
          <w:szCs w:val="24"/>
        </w:rPr>
        <w:t xml:space="preserve"> και τον </w:t>
      </w:r>
      <w:proofErr w:type="spellStart"/>
      <w:r w:rsidR="00FB2E27" w:rsidRPr="003F3824">
        <w:rPr>
          <w:rFonts w:ascii="Times New Roman" w:hAnsi="Times New Roman" w:cs="Times New Roman"/>
          <w:sz w:val="24"/>
          <w:szCs w:val="24"/>
        </w:rPr>
        <w:t>Τιτσιάνο</w:t>
      </w:r>
      <w:proofErr w:type="spellEnd"/>
      <w:r w:rsidR="00FB2E27" w:rsidRPr="003F3824">
        <w:rPr>
          <w:rFonts w:ascii="Times New Roman" w:hAnsi="Times New Roman" w:cs="Times New Roman"/>
          <w:sz w:val="24"/>
          <w:szCs w:val="24"/>
        </w:rPr>
        <w:t>, του οποίου υπήρξε μαθητής, υιοθετώντας στοιχεία από τον μανιερισμό. Το 1577 εγκαταστάθηκε στο Τολέδο, όπου έζησε μέχρι το τέλος της ζωής του και ολοκλήρωσε ορισμένα από τα πιο γνωστά έργα του.</w:t>
      </w:r>
    </w:p>
    <w:p w:rsidR="00FB2E27" w:rsidRPr="00D26261" w:rsidRDefault="00FB2E27" w:rsidP="00FB2E27">
      <w:pPr>
        <w:ind w:firstLine="720"/>
        <w:jc w:val="both"/>
        <w:rPr>
          <w:rFonts w:ascii="Times New Roman" w:hAnsi="Times New Roman" w:cs="Times New Roman"/>
          <w:i/>
          <w:sz w:val="24"/>
          <w:szCs w:val="24"/>
        </w:rPr>
      </w:pPr>
      <w:r>
        <w:rPr>
          <w:rFonts w:ascii="Times New Roman" w:hAnsi="Times New Roman" w:cs="Times New Roman"/>
          <w:sz w:val="24"/>
          <w:szCs w:val="24"/>
        </w:rPr>
        <w:t>Σημαντικότερα έργα του</w:t>
      </w:r>
      <w:r w:rsidRPr="00D26261">
        <w:rPr>
          <w:rFonts w:ascii="Times New Roman" w:hAnsi="Times New Roman" w:cs="Times New Roman"/>
          <w:sz w:val="24"/>
          <w:szCs w:val="24"/>
        </w:rPr>
        <w:t xml:space="preserve">: </w:t>
      </w:r>
      <w:r>
        <w:rPr>
          <w:rFonts w:ascii="Times New Roman" w:hAnsi="Times New Roman" w:cs="Times New Roman"/>
          <w:i/>
          <w:sz w:val="24"/>
          <w:szCs w:val="24"/>
        </w:rPr>
        <w:t xml:space="preserve">Η Ανάσταση του Χριστού, Άποψη του Τολέδο, Η Ταφή του Κόμη </w:t>
      </w:r>
      <w:proofErr w:type="spellStart"/>
      <w:r>
        <w:rPr>
          <w:rFonts w:ascii="Times New Roman" w:hAnsi="Times New Roman" w:cs="Times New Roman"/>
          <w:i/>
          <w:sz w:val="24"/>
          <w:szCs w:val="24"/>
        </w:rPr>
        <w:t>Οργκάθ</w:t>
      </w:r>
      <w:proofErr w:type="spellEnd"/>
      <w:r>
        <w:rPr>
          <w:rFonts w:ascii="Times New Roman" w:hAnsi="Times New Roman" w:cs="Times New Roman"/>
          <w:i/>
          <w:sz w:val="24"/>
          <w:szCs w:val="24"/>
        </w:rPr>
        <w:t>.</w:t>
      </w:r>
    </w:p>
    <w:p w:rsidR="00FB2E27" w:rsidRPr="003F3824" w:rsidRDefault="00FB2E27" w:rsidP="00FB2E27">
      <w:pPr>
        <w:ind w:firstLine="720"/>
        <w:jc w:val="both"/>
        <w:rPr>
          <w:rFonts w:ascii="Times New Roman" w:hAnsi="Times New Roman" w:cs="Times New Roman"/>
          <w:sz w:val="24"/>
          <w:szCs w:val="24"/>
        </w:rPr>
      </w:pPr>
    </w:p>
    <w:p w:rsidR="00FB2E27" w:rsidRPr="006B2E82" w:rsidRDefault="00FB2E27" w:rsidP="00FB2E27">
      <w:pPr>
        <w:jc w:val="both"/>
        <w:rPr>
          <w:rFonts w:ascii="Times New Roman" w:hAnsi="Times New Roman" w:cs="Times New Roman"/>
          <w:b/>
          <w:sz w:val="24"/>
          <w:szCs w:val="24"/>
          <w:u w:val="single"/>
        </w:rPr>
      </w:pPr>
      <w:r w:rsidRPr="003F3824">
        <w:rPr>
          <w:rFonts w:ascii="Times New Roman" w:hAnsi="Times New Roman" w:cs="Times New Roman"/>
          <w:noProof/>
          <w:sz w:val="24"/>
          <w:szCs w:val="24"/>
          <w:lang w:eastAsia="el-GR"/>
        </w:rPr>
        <w:drawing>
          <wp:anchor distT="0" distB="0" distL="114300" distR="114300" simplePos="0" relativeHeight="251655168" behindDoc="1" locked="0" layoutInCell="1" allowOverlap="1" wp14:anchorId="18481260" wp14:editId="1FF5AFF0">
            <wp:simplePos x="0" y="0"/>
            <wp:positionH relativeFrom="column">
              <wp:posOffset>-581025</wp:posOffset>
            </wp:positionH>
            <wp:positionV relativeFrom="paragraph">
              <wp:posOffset>205740</wp:posOffset>
            </wp:positionV>
            <wp:extent cx="2084070" cy="2529205"/>
            <wp:effectExtent l="0" t="0" r="0" b="4445"/>
            <wp:wrapTight wrapText="bothSides">
              <wp:wrapPolygon edited="0">
                <wp:start x="0" y="0"/>
                <wp:lineTo x="0" y="21475"/>
                <wp:lineTo x="21324" y="21475"/>
                <wp:lineTo x="21324" y="0"/>
                <wp:lineTo x="0" y="0"/>
              </wp:wrapPolygon>
            </wp:wrapTight>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nt_van_Gogh_-_Self-portrait_with_grey_felt_hat_-_Google_Art_Project.jpg"/>
                    <pic:cNvPicPr/>
                  </pic:nvPicPr>
                  <pic:blipFill>
                    <a:blip r:embed="rId157">
                      <a:extLst>
                        <a:ext uri="{28A0092B-C50C-407E-A947-70E740481C1C}">
                          <a14:useLocalDpi xmlns:a14="http://schemas.microsoft.com/office/drawing/2010/main" val="0"/>
                        </a:ext>
                      </a:extLst>
                    </a:blip>
                    <a:stretch>
                      <a:fillRect/>
                    </a:stretch>
                  </pic:blipFill>
                  <pic:spPr>
                    <a:xfrm>
                      <a:off x="0" y="0"/>
                      <a:ext cx="2084070" cy="25292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roofErr w:type="spellStart"/>
      <w:r>
        <w:rPr>
          <w:rFonts w:ascii="Times New Roman" w:hAnsi="Times New Roman" w:cs="Times New Roman"/>
          <w:b/>
          <w:sz w:val="24"/>
          <w:szCs w:val="24"/>
          <w:u w:val="single"/>
        </w:rPr>
        <w:t>Βίνσεντ</w:t>
      </w:r>
      <w:proofErr w:type="spellEnd"/>
      <w:r>
        <w:rPr>
          <w:rFonts w:ascii="Times New Roman" w:hAnsi="Times New Roman" w:cs="Times New Roman"/>
          <w:b/>
          <w:sz w:val="24"/>
          <w:szCs w:val="24"/>
          <w:u w:val="single"/>
        </w:rPr>
        <w:t xml:space="preserve"> βαν </w:t>
      </w:r>
      <w:proofErr w:type="spellStart"/>
      <w:r>
        <w:rPr>
          <w:rFonts w:ascii="Times New Roman" w:hAnsi="Times New Roman" w:cs="Times New Roman"/>
          <w:b/>
          <w:sz w:val="24"/>
          <w:szCs w:val="24"/>
          <w:u w:val="single"/>
        </w:rPr>
        <w:t>Γκογκ</w:t>
      </w:r>
      <w:proofErr w:type="spellEnd"/>
    </w:p>
    <w:p w:rsidR="00FB2E27" w:rsidRPr="003F3824"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sz w:val="24"/>
          <w:szCs w:val="24"/>
        </w:rPr>
        <w:t xml:space="preserve"> Ο </w:t>
      </w:r>
      <w:proofErr w:type="spellStart"/>
      <w:r w:rsidRPr="003F3824">
        <w:rPr>
          <w:rFonts w:ascii="Times New Roman" w:hAnsi="Times New Roman" w:cs="Times New Roman"/>
          <w:sz w:val="24"/>
          <w:szCs w:val="24"/>
        </w:rPr>
        <w:t>Βίνσεντ</w:t>
      </w:r>
      <w:proofErr w:type="spellEnd"/>
      <w:r w:rsidRPr="003F3824">
        <w:rPr>
          <w:rFonts w:ascii="Times New Roman" w:hAnsi="Times New Roman" w:cs="Times New Roman"/>
          <w:sz w:val="24"/>
          <w:szCs w:val="24"/>
        </w:rPr>
        <w:t xml:space="preserve"> βαν </w:t>
      </w:r>
      <w:proofErr w:type="spellStart"/>
      <w:r w:rsidRPr="003F3824">
        <w:rPr>
          <w:rFonts w:ascii="Times New Roman" w:hAnsi="Times New Roman" w:cs="Times New Roman"/>
          <w:sz w:val="24"/>
          <w:szCs w:val="24"/>
        </w:rPr>
        <w:t>Γκογκ</w:t>
      </w:r>
      <w:proofErr w:type="spellEnd"/>
      <w:r w:rsidRPr="003F3824">
        <w:rPr>
          <w:rFonts w:ascii="Times New Roman" w:hAnsi="Times New Roman" w:cs="Times New Roman"/>
          <w:sz w:val="24"/>
          <w:szCs w:val="24"/>
        </w:rPr>
        <w:t xml:space="preserve"> (</w:t>
      </w:r>
      <w:proofErr w:type="spellStart"/>
      <w:r w:rsidRPr="003F3824">
        <w:rPr>
          <w:rFonts w:ascii="Times New Roman" w:hAnsi="Times New Roman" w:cs="Times New Roman"/>
          <w:sz w:val="24"/>
          <w:szCs w:val="24"/>
        </w:rPr>
        <w:t>Vincent</w:t>
      </w:r>
      <w:proofErr w:type="spellEnd"/>
      <w:r w:rsidRPr="003F3824">
        <w:rPr>
          <w:rFonts w:ascii="Times New Roman" w:hAnsi="Times New Roman" w:cs="Times New Roman"/>
          <w:sz w:val="24"/>
          <w:szCs w:val="24"/>
        </w:rPr>
        <w:t xml:space="preserve"> </w:t>
      </w:r>
      <w:proofErr w:type="spellStart"/>
      <w:r w:rsidRPr="003F3824">
        <w:rPr>
          <w:rFonts w:ascii="Times New Roman" w:hAnsi="Times New Roman" w:cs="Times New Roman"/>
          <w:sz w:val="24"/>
          <w:szCs w:val="24"/>
        </w:rPr>
        <w:t>Willem</w:t>
      </w:r>
      <w:proofErr w:type="spellEnd"/>
      <w:r w:rsidRPr="003F3824">
        <w:rPr>
          <w:rFonts w:ascii="Times New Roman" w:hAnsi="Times New Roman" w:cs="Times New Roman"/>
          <w:sz w:val="24"/>
          <w:szCs w:val="24"/>
        </w:rPr>
        <w:t xml:space="preserve"> </w:t>
      </w:r>
      <w:proofErr w:type="spellStart"/>
      <w:r w:rsidRPr="003F3824">
        <w:rPr>
          <w:rFonts w:ascii="Times New Roman" w:hAnsi="Times New Roman" w:cs="Times New Roman"/>
          <w:sz w:val="24"/>
          <w:szCs w:val="24"/>
        </w:rPr>
        <w:t>van</w:t>
      </w:r>
      <w:proofErr w:type="spellEnd"/>
      <w:r w:rsidRPr="003F3824">
        <w:rPr>
          <w:rFonts w:ascii="Times New Roman" w:hAnsi="Times New Roman" w:cs="Times New Roman"/>
          <w:sz w:val="24"/>
          <w:szCs w:val="24"/>
        </w:rPr>
        <w:t xml:space="preserve"> </w:t>
      </w:r>
      <w:proofErr w:type="spellStart"/>
      <w:r w:rsidRPr="003F3824">
        <w:rPr>
          <w:rFonts w:ascii="Times New Roman" w:hAnsi="Times New Roman" w:cs="Times New Roman"/>
          <w:sz w:val="24"/>
          <w:szCs w:val="24"/>
        </w:rPr>
        <w:t>Gogh</w:t>
      </w:r>
      <w:proofErr w:type="spellEnd"/>
      <w:r w:rsidRPr="003F3824">
        <w:rPr>
          <w:rFonts w:ascii="Times New Roman" w:hAnsi="Times New Roman" w:cs="Times New Roman"/>
          <w:sz w:val="24"/>
          <w:szCs w:val="24"/>
        </w:rPr>
        <w:t xml:space="preserve">, προφορά στα ολλανδικά: </w:t>
      </w:r>
      <w:proofErr w:type="spellStart"/>
      <w:r w:rsidRPr="003F3824">
        <w:rPr>
          <w:rFonts w:ascii="Times New Roman" w:hAnsi="Times New Roman" w:cs="Times New Roman"/>
          <w:sz w:val="24"/>
          <w:szCs w:val="24"/>
        </w:rPr>
        <w:t>Βίνσεντ</w:t>
      </w:r>
      <w:proofErr w:type="spellEnd"/>
      <w:r w:rsidRPr="003F3824">
        <w:rPr>
          <w:rFonts w:ascii="Times New Roman" w:hAnsi="Times New Roman" w:cs="Times New Roman"/>
          <w:sz w:val="24"/>
          <w:szCs w:val="24"/>
        </w:rPr>
        <w:t xml:space="preserve"> φαν </w:t>
      </w:r>
      <w:proofErr w:type="spellStart"/>
      <w:r w:rsidRPr="003F3824">
        <w:rPr>
          <w:rFonts w:ascii="Times New Roman" w:hAnsi="Times New Roman" w:cs="Times New Roman"/>
          <w:sz w:val="24"/>
          <w:szCs w:val="24"/>
        </w:rPr>
        <w:t>Χοχ</w:t>
      </w:r>
      <w:proofErr w:type="spellEnd"/>
      <w:r w:rsidRPr="003F3824">
        <w:rPr>
          <w:rFonts w:ascii="Times New Roman" w:hAnsi="Times New Roman" w:cs="Times New Roman"/>
          <w:sz w:val="24"/>
          <w:szCs w:val="24"/>
        </w:rPr>
        <w:t>) (30 Μαρτίου 1853 – 29 Ιουλίου 1890) ήταν Ολλανδός ζωγράφος. Εν ζωή, το έργο του δεν σημείωσε επιτυχία ούτε ο ίδιος αναγνωρίστηκε ως σημαντικός καλλιτέχνης. Ωστόσο, μετά το θάνατό του, η φήμη του εξαπλώθηκε πολύ γρήγορα και σήμερα αναγνωρίζεται ως ένας από τους σημαντικότερους ζωγράφους όλων των εποχών.</w:t>
      </w:r>
    </w:p>
    <w:p w:rsidR="00FB2E27" w:rsidRPr="006B2E82" w:rsidRDefault="00FB2E27" w:rsidP="00FB2E27">
      <w:pPr>
        <w:jc w:val="both"/>
        <w:rPr>
          <w:rFonts w:ascii="Times New Roman" w:hAnsi="Times New Roman" w:cs="Times New Roman"/>
          <w:sz w:val="16"/>
          <w:szCs w:val="16"/>
        </w:rPr>
      </w:pPr>
    </w:p>
    <w:p w:rsidR="00FB2E27"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sz w:val="24"/>
          <w:szCs w:val="24"/>
        </w:rPr>
        <w:t xml:space="preserve">Η επίδραση του στα μεταγενέστερα κινήματα του εξπρεσιονισμού, του </w:t>
      </w:r>
      <w:proofErr w:type="spellStart"/>
      <w:r w:rsidRPr="003F3824">
        <w:rPr>
          <w:rFonts w:ascii="Times New Roman" w:hAnsi="Times New Roman" w:cs="Times New Roman"/>
          <w:sz w:val="24"/>
          <w:szCs w:val="24"/>
        </w:rPr>
        <w:t>φωβισμού</w:t>
      </w:r>
      <w:proofErr w:type="spellEnd"/>
      <w:r w:rsidRPr="003F3824">
        <w:rPr>
          <w:rFonts w:ascii="Times New Roman" w:hAnsi="Times New Roman" w:cs="Times New Roman"/>
          <w:sz w:val="24"/>
          <w:szCs w:val="24"/>
        </w:rPr>
        <w:t xml:space="preserve"> αλλά και εν γένει της αφηρημένης τέχνης, θεωρείται καταλυτική.</w:t>
      </w:r>
    </w:p>
    <w:p w:rsidR="00FB2E27" w:rsidRDefault="00FB2E27" w:rsidP="00FB2E27">
      <w:pPr>
        <w:ind w:firstLine="720"/>
        <w:jc w:val="both"/>
        <w:rPr>
          <w:rFonts w:ascii="Times New Roman" w:hAnsi="Times New Roman" w:cs="Times New Roman"/>
          <w:i/>
          <w:sz w:val="24"/>
          <w:szCs w:val="24"/>
        </w:rPr>
      </w:pPr>
      <w:r>
        <w:rPr>
          <w:rFonts w:ascii="Times New Roman" w:hAnsi="Times New Roman" w:cs="Times New Roman"/>
          <w:sz w:val="24"/>
          <w:szCs w:val="24"/>
        </w:rPr>
        <w:t>Σημαντικότερα έργα του</w:t>
      </w:r>
      <w:r w:rsidRPr="002F6EDD">
        <w:rPr>
          <w:rFonts w:ascii="Times New Roman" w:hAnsi="Times New Roman" w:cs="Times New Roman"/>
          <w:sz w:val="24"/>
          <w:szCs w:val="24"/>
        </w:rPr>
        <w:t xml:space="preserve">: </w:t>
      </w:r>
      <w:r>
        <w:rPr>
          <w:rFonts w:ascii="Times New Roman" w:hAnsi="Times New Roman" w:cs="Times New Roman"/>
          <w:i/>
          <w:sz w:val="24"/>
          <w:szCs w:val="24"/>
        </w:rPr>
        <w:t xml:space="preserve">Οι </w:t>
      </w:r>
      <w:proofErr w:type="spellStart"/>
      <w:r>
        <w:rPr>
          <w:rFonts w:ascii="Times New Roman" w:hAnsi="Times New Roman" w:cs="Times New Roman"/>
          <w:i/>
          <w:sz w:val="24"/>
          <w:szCs w:val="24"/>
        </w:rPr>
        <w:t>Πατατοφάγοι</w:t>
      </w:r>
      <w:proofErr w:type="spellEnd"/>
      <w:r>
        <w:rPr>
          <w:rFonts w:ascii="Times New Roman" w:hAnsi="Times New Roman" w:cs="Times New Roman"/>
          <w:i/>
          <w:sz w:val="24"/>
          <w:szCs w:val="24"/>
        </w:rPr>
        <w:t xml:space="preserve">, Έναστρη Νύχτα, Καφέ </w:t>
      </w:r>
      <w:r>
        <w:rPr>
          <w:rFonts w:ascii="Times New Roman" w:hAnsi="Times New Roman" w:cs="Times New Roman"/>
          <w:i/>
          <w:sz w:val="24"/>
          <w:szCs w:val="24"/>
          <w:lang w:val="en-US"/>
        </w:rPr>
        <w:t>Terrace</w:t>
      </w:r>
      <w:r w:rsidRPr="002F6EDD">
        <w:rPr>
          <w:rFonts w:ascii="Times New Roman" w:hAnsi="Times New Roman" w:cs="Times New Roman"/>
          <w:i/>
          <w:sz w:val="24"/>
          <w:szCs w:val="24"/>
        </w:rPr>
        <w:t xml:space="preserve"> </w:t>
      </w:r>
      <w:r>
        <w:rPr>
          <w:rFonts w:ascii="Times New Roman" w:hAnsi="Times New Roman" w:cs="Times New Roman"/>
          <w:i/>
          <w:sz w:val="24"/>
          <w:szCs w:val="24"/>
        </w:rPr>
        <w:t>τη Νύχτα, Κόκκινο Αμπέλι.</w:t>
      </w:r>
    </w:p>
    <w:p w:rsidR="00FB2E27" w:rsidRDefault="00FB2E27" w:rsidP="008053E1">
      <w:pPr>
        <w:jc w:val="both"/>
        <w:rPr>
          <w:rFonts w:ascii="Times New Roman" w:hAnsi="Times New Roman" w:cs="Times New Roman"/>
          <w:i/>
          <w:sz w:val="24"/>
          <w:szCs w:val="24"/>
        </w:rPr>
      </w:pPr>
    </w:p>
    <w:p w:rsidR="00FB2E27" w:rsidRDefault="00FB2E27" w:rsidP="008053E1">
      <w:pPr>
        <w:jc w:val="both"/>
        <w:rPr>
          <w:rFonts w:ascii="Times New Roman" w:hAnsi="Times New Roman" w:cs="Times New Roman"/>
          <w:i/>
          <w:sz w:val="24"/>
          <w:szCs w:val="24"/>
        </w:rPr>
      </w:pPr>
    </w:p>
    <w:p w:rsidR="00FB2E27" w:rsidRDefault="00FB2E27" w:rsidP="00FB2E27">
      <w:pPr>
        <w:ind w:firstLine="720"/>
        <w:jc w:val="both"/>
        <w:rPr>
          <w:rFonts w:ascii="Times New Roman" w:hAnsi="Times New Roman" w:cs="Times New Roman"/>
          <w:i/>
          <w:sz w:val="24"/>
          <w:szCs w:val="24"/>
        </w:rPr>
      </w:pPr>
    </w:p>
    <w:p w:rsidR="00FB2E27" w:rsidRPr="002F6EDD" w:rsidRDefault="00FB2E27" w:rsidP="00FB2E27">
      <w:pPr>
        <w:ind w:firstLine="720"/>
        <w:jc w:val="both"/>
        <w:rPr>
          <w:rFonts w:ascii="Times New Roman" w:hAnsi="Times New Roman" w:cs="Times New Roman"/>
          <w:i/>
          <w:sz w:val="24"/>
          <w:szCs w:val="24"/>
        </w:rPr>
      </w:pPr>
    </w:p>
    <w:p w:rsidR="00FB2E27" w:rsidRPr="00387F00" w:rsidRDefault="004D4A44" w:rsidP="00FB2E27">
      <w:pPr>
        <w:jc w:val="both"/>
        <w:rPr>
          <w:rFonts w:ascii="Times New Roman" w:hAnsi="Times New Roman" w:cs="Times New Roman"/>
          <w:b/>
          <w:sz w:val="24"/>
          <w:szCs w:val="24"/>
          <w:u w:val="single"/>
        </w:rPr>
      </w:pPr>
      <w:r w:rsidRPr="003F3824">
        <w:rPr>
          <w:rFonts w:ascii="Times New Roman" w:hAnsi="Times New Roman" w:cs="Times New Roman"/>
          <w:noProof/>
          <w:sz w:val="24"/>
          <w:szCs w:val="24"/>
          <w:lang w:eastAsia="el-GR"/>
        </w:rPr>
        <w:lastRenderedPageBreak/>
        <w:drawing>
          <wp:anchor distT="0" distB="0" distL="114300" distR="114300" simplePos="0" relativeHeight="251657216" behindDoc="1" locked="0" layoutInCell="1" allowOverlap="1" wp14:anchorId="29CC2FD6" wp14:editId="1953DF9A">
            <wp:simplePos x="0" y="0"/>
            <wp:positionH relativeFrom="column">
              <wp:posOffset>4147968</wp:posOffset>
            </wp:positionH>
            <wp:positionV relativeFrom="paragraph">
              <wp:posOffset>105100</wp:posOffset>
            </wp:positionV>
            <wp:extent cx="2036445" cy="2702560"/>
            <wp:effectExtent l="0" t="0" r="1905" b="2540"/>
            <wp:wrapTight wrapText="bothSides">
              <wp:wrapPolygon edited="0">
                <wp:start x="0" y="0"/>
                <wp:lineTo x="0" y="21468"/>
                <wp:lineTo x="21418" y="21468"/>
                <wp:lineTo x="21418" y="0"/>
                <wp:lineTo x="0" y="0"/>
              </wp:wrapPolygon>
            </wp:wrapTight>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Salvador_Dali_NYWTS.jpg"/>
                    <pic:cNvPicPr/>
                  </pic:nvPicPr>
                  <pic:blipFill>
                    <a:blip r:embed="rId158">
                      <a:extLst>
                        <a:ext uri="{28A0092B-C50C-407E-A947-70E740481C1C}">
                          <a14:useLocalDpi xmlns:a14="http://schemas.microsoft.com/office/drawing/2010/main" val="0"/>
                        </a:ext>
                      </a:extLst>
                    </a:blip>
                    <a:stretch>
                      <a:fillRect/>
                    </a:stretch>
                  </pic:blipFill>
                  <pic:spPr>
                    <a:xfrm>
                      <a:off x="0" y="0"/>
                      <a:ext cx="2036445" cy="2702560"/>
                    </a:xfrm>
                    <a:prstGeom prst="rect">
                      <a:avLst/>
                    </a:prstGeom>
                  </pic:spPr>
                </pic:pic>
              </a:graphicData>
            </a:graphic>
            <wp14:sizeRelH relativeFrom="page">
              <wp14:pctWidth>0</wp14:pctWidth>
            </wp14:sizeRelH>
            <wp14:sizeRelV relativeFrom="page">
              <wp14:pctHeight>0</wp14:pctHeight>
            </wp14:sizeRelV>
          </wp:anchor>
        </w:drawing>
      </w:r>
      <w:r w:rsidR="00FB2E27">
        <w:rPr>
          <w:rFonts w:ascii="Times New Roman" w:hAnsi="Times New Roman" w:cs="Times New Roman"/>
          <w:b/>
          <w:sz w:val="24"/>
          <w:szCs w:val="24"/>
          <w:u w:val="single"/>
        </w:rPr>
        <w:t>Σαλβαδόρ Νταλί</w:t>
      </w:r>
    </w:p>
    <w:p w:rsidR="00FB2E27"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sz w:val="24"/>
          <w:szCs w:val="24"/>
        </w:rPr>
        <w:t xml:space="preserve"> Ο Σαλβαδόρ Νταλί (</w:t>
      </w:r>
      <w:proofErr w:type="spellStart"/>
      <w:r w:rsidRPr="003F3824">
        <w:rPr>
          <w:rFonts w:ascii="Times New Roman" w:hAnsi="Times New Roman" w:cs="Times New Roman"/>
          <w:sz w:val="24"/>
          <w:szCs w:val="24"/>
        </w:rPr>
        <w:t>Φιγέρες</w:t>
      </w:r>
      <w:proofErr w:type="spellEnd"/>
      <w:r w:rsidRPr="003F3824">
        <w:rPr>
          <w:rFonts w:ascii="Times New Roman" w:hAnsi="Times New Roman" w:cs="Times New Roman"/>
          <w:sz w:val="24"/>
          <w:szCs w:val="24"/>
        </w:rPr>
        <w:t>, 11 Μαΐου 1904</w:t>
      </w:r>
      <w:r>
        <w:rPr>
          <w:rFonts w:ascii="Times New Roman" w:hAnsi="Times New Roman" w:cs="Times New Roman"/>
          <w:sz w:val="24"/>
          <w:szCs w:val="24"/>
        </w:rPr>
        <w:t xml:space="preserve">— </w:t>
      </w:r>
      <w:proofErr w:type="spellStart"/>
      <w:r>
        <w:rPr>
          <w:rFonts w:ascii="Times New Roman" w:hAnsi="Times New Roman" w:cs="Times New Roman"/>
          <w:sz w:val="24"/>
          <w:szCs w:val="24"/>
        </w:rPr>
        <w:t>Φιγέρες</w:t>
      </w:r>
      <w:proofErr w:type="spellEnd"/>
      <w:r>
        <w:rPr>
          <w:rFonts w:ascii="Times New Roman" w:hAnsi="Times New Roman" w:cs="Times New Roman"/>
          <w:sz w:val="24"/>
          <w:szCs w:val="24"/>
        </w:rPr>
        <w:t>, 23 Ιανουαρίου 1989</w:t>
      </w:r>
      <w:r w:rsidRPr="003F3824">
        <w:rPr>
          <w:rFonts w:ascii="Times New Roman" w:hAnsi="Times New Roman" w:cs="Times New Roman"/>
          <w:sz w:val="24"/>
          <w:szCs w:val="24"/>
        </w:rPr>
        <w:t>) ήταν ένας από τους σημαντικότερους Ισπανούς ζωγράφους. Συνδέθηκε με το καλλιτεχνικό κίνημα του υπερρεαλισμού, στο οποίο ανήκε για ένα διάστημα. Αποτελεί έναν από τους πιο γνωστούς ζωγράφους του 20ου αιώνα και μια πολύ εκκεντρική φυσιογνωμία της σύγχρονης τέχνης.</w:t>
      </w:r>
    </w:p>
    <w:p w:rsidR="00FB2E27" w:rsidRPr="00AF1B12" w:rsidRDefault="00FB2E27" w:rsidP="00FB2E27">
      <w:pPr>
        <w:ind w:firstLine="720"/>
        <w:jc w:val="both"/>
        <w:rPr>
          <w:rFonts w:ascii="Times New Roman" w:hAnsi="Times New Roman" w:cs="Times New Roman"/>
          <w:i/>
          <w:sz w:val="24"/>
          <w:szCs w:val="24"/>
        </w:rPr>
      </w:pPr>
      <w:r>
        <w:rPr>
          <w:rFonts w:ascii="Times New Roman" w:hAnsi="Times New Roman" w:cs="Times New Roman"/>
          <w:sz w:val="24"/>
          <w:szCs w:val="24"/>
        </w:rPr>
        <w:t>Σημαντικότερα έργα του</w:t>
      </w:r>
      <w:r w:rsidRPr="00AF1B12">
        <w:rPr>
          <w:rFonts w:ascii="Times New Roman" w:hAnsi="Times New Roman" w:cs="Times New Roman"/>
          <w:sz w:val="24"/>
          <w:szCs w:val="24"/>
        </w:rPr>
        <w:t xml:space="preserve">: </w:t>
      </w:r>
      <w:r>
        <w:rPr>
          <w:rFonts w:ascii="Times New Roman" w:hAnsi="Times New Roman" w:cs="Times New Roman"/>
          <w:i/>
          <w:sz w:val="24"/>
          <w:szCs w:val="24"/>
        </w:rPr>
        <w:t xml:space="preserve">Εμμονή της Μνήμης, Μεταμόρφωση του Νάρκισσου, Το Αίνιγμα του Γουλιέλμου </w:t>
      </w:r>
      <w:proofErr w:type="spellStart"/>
      <w:r>
        <w:rPr>
          <w:rFonts w:ascii="Times New Roman" w:hAnsi="Times New Roman" w:cs="Times New Roman"/>
          <w:i/>
          <w:sz w:val="24"/>
          <w:szCs w:val="24"/>
        </w:rPr>
        <w:t>Τέλλου</w:t>
      </w:r>
      <w:proofErr w:type="spellEnd"/>
      <w:r>
        <w:rPr>
          <w:rFonts w:ascii="Times New Roman" w:hAnsi="Times New Roman" w:cs="Times New Roman"/>
          <w:i/>
          <w:sz w:val="24"/>
          <w:szCs w:val="24"/>
        </w:rPr>
        <w:t>.</w:t>
      </w:r>
    </w:p>
    <w:p w:rsidR="00FB2E27" w:rsidRPr="00AF1B12" w:rsidRDefault="00FB2E27" w:rsidP="00FB2E27">
      <w:pPr>
        <w:ind w:firstLine="720"/>
        <w:jc w:val="both"/>
        <w:rPr>
          <w:rFonts w:ascii="Times New Roman" w:hAnsi="Times New Roman" w:cs="Times New Roman"/>
          <w:sz w:val="24"/>
          <w:szCs w:val="24"/>
        </w:rPr>
      </w:pPr>
    </w:p>
    <w:p w:rsidR="00FB2E27" w:rsidRPr="003F3824" w:rsidRDefault="00FB2E27" w:rsidP="00FB2E27">
      <w:pPr>
        <w:jc w:val="both"/>
        <w:rPr>
          <w:rFonts w:ascii="Times New Roman" w:hAnsi="Times New Roman" w:cs="Times New Roman"/>
          <w:sz w:val="24"/>
          <w:szCs w:val="24"/>
        </w:rPr>
      </w:pPr>
    </w:p>
    <w:p w:rsidR="00FB2E27" w:rsidRDefault="00FB2E27" w:rsidP="00FB2E27">
      <w:pPr>
        <w:jc w:val="both"/>
        <w:rPr>
          <w:rFonts w:ascii="Times New Roman" w:hAnsi="Times New Roman" w:cs="Times New Roman"/>
          <w:sz w:val="24"/>
          <w:szCs w:val="24"/>
        </w:rPr>
      </w:pPr>
    </w:p>
    <w:p w:rsidR="00FB2E27" w:rsidRDefault="00FB2E27" w:rsidP="00FB2E27">
      <w:pPr>
        <w:jc w:val="both"/>
        <w:rPr>
          <w:rFonts w:ascii="Times New Roman" w:hAnsi="Times New Roman" w:cs="Times New Roman"/>
          <w:sz w:val="24"/>
          <w:szCs w:val="24"/>
        </w:rPr>
      </w:pPr>
    </w:p>
    <w:p w:rsidR="00FB2E27" w:rsidRDefault="00FB2E27" w:rsidP="00FB2E27">
      <w:pPr>
        <w:jc w:val="both"/>
        <w:rPr>
          <w:rFonts w:ascii="Times New Roman" w:hAnsi="Times New Roman" w:cs="Times New Roman"/>
          <w:sz w:val="24"/>
          <w:szCs w:val="24"/>
        </w:rPr>
      </w:pPr>
    </w:p>
    <w:p w:rsidR="00FB2E27" w:rsidRPr="003F3824" w:rsidRDefault="00FB2E27" w:rsidP="00FB2E27">
      <w:pPr>
        <w:jc w:val="both"/>
        <w:rPr>
          <w:rFonts w:ascii="Times New Roman" w:hAnsi="Times New Roman" w:cs="Times New Roman"/>
          <w:sz w:val="24"/>
          <w:szCs w:val="24"/>
        </w:rPr>
      </w:pPr>
    </w:p>
    <w:p w:rsidR="00FB2E27" w:rsidRPr="001D47DD" w:rsidRDefault="00FB2E27" w:rsidP="00FB2E27">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Βόλφγκανγκ </w:t>
      </w:r>
      <w:proofErr w:type="spellStart"/>
      <w:r>
        <w:rPr>
          <w:rFonts w:ascii="Times New Roman" w:hAnsi="Times New Roman" w:cs="Times New Roman"/>
          <w:b/>
          <w:sz w:val="24"/>
          <w:szCs w:val="24"/>
          <w:u w:val="single"/>
        </w:rPr>
        <w:t>Αμαντέους</w:t>
      </w:r>
      <w:proofErr w:type="spellEnd"/>
      <w:r>
        <w:rPr>
          <w:rFonts w:ascii="Times New Roman" w:hAnsi="Times New Roman" w:cs="Times New Roman"/>
          <w:b/>
          <w:sz w:val="24"/>
          <w:szCs w:val="24"/>
          <w:u w:val="single"/>
        </w:rPr>
        <w:t xml:space="preserve"> Μότσαρτ</w:t>
      </w:r>
    </w:p>
    <w:p w:rsidR="00FB2E27" w:rsidRPr="003F3824"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noProof/>
          <w:sz w:val="24"/>
          <w:szCs w:val="24"/>
          <w:lang w:eastAsia="el-GR"/>
        </w:rPr>
        <w:drawing>
          <wp:anchor distT="0" distB="0" distL="114300" distR="114300" simplePos="0" relativeHeight="251658240" behindDoc="1" locked="0" layoutInCell="1" allowOverlap="1" wp14:anchorId="6B6ED788" wp14:editId="164F6AEE">
            <wp:simplePos x="0" y="0"/>
            <wp:positionH relativeFrom="column">
              <wp:posOffset>-742315</wp:posOffset>
            </wp:positionH>
            <wp:positionV relativeFrom="paragraph">
              <wp:posOffset>520700</wp:posOffset>
            </wp:positionV>
            <wp:extent cx="2600325" cy="2857500"/>
            <wp:effectExtent l="0" t="0" r="9525" b="0"/>
            <wp:wrapTight wrapText="bothSides">
              <wp:wrapPolygon edited="0">
                <wp:start x="0" y="0"/>
                <wp:lineTo x="0" y="21456"/>
                <wp:lineTo x="21521" y="21456"/>
                <wp:lineTo x="21521" y="0"/>
                <wp:lineTo x="0" y="0"/>
              </wp:wrapPolygon>
            </wp:wrapTight>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159">
                      <a:extLst>
                        <a:ext uri="{28A0092B-C50C-407E-A947-70E740481C1C}">
                          <a14:useLocalDpi xmlns:a14="http://schemas.microsoft.com/office/drawing/2010/main" val="0"/>
                        </a:ext>
                      </a:extLst>
                    </a:blip>
                    <a:stretch>
                      <a:fillRect/>
                    </a:stretch>
                  </pic:blipFill>
                  <pic:spPr>
                    <a:xfrm>
                      <a:off x="0" y="0"/>
                      <a:ext cx="2600325" cy="2857500"/>
                    </a:xfrm>
                    <a:prstGeom prst="rect">
                      <a:avLst/>
                    </a:prstGeom>
                  </pic:spPr>
                </pic:pic>
              </a:graphicData>
            </a:graphic>
            <wp14:sizeRelH relativeFrom="page">
              <wp14:pctWidth>0</wp14:pctWidth>
            </wp14:sizeRelH>
            <wp14:sizeRelV relativeFrom="page">
              <wp14:pctHeight>0</wp14:pctHeight>
            </wp14:sizeRelV>
          </wp:anchor>
        </w:drawing>
      </w:r>
      <w:r w:rsidRPr="003F3824">
        <w:rPr>
          <w:rFonts w:ascii="Times New Roman" w:hAnsi="Times New Roman" w:cs="Times New Roman"/>
          <w:sz w:val="24"/>
          <w:szCs w:val="24"/>
        </w:rPr>
        <w:t xml:space="preserve"> Ο </w:t>
      </w:r>
      <w:proofErr w:type="spellStart"/>
      <w:r w:rsidRPr="003F3824">
        <w:rPr>
          <w:rFonts w:ascii="Times New Roman" w:hAnsi="Times New Roman" w:cs="Times New Roman"/>
          <w:sz w:val="24"/>
          <w:szCs w:val="24"/>
        </w:rPr>
        <w:t>Wolfgang</w:t>
      </w:r>
      <w:proofErr w:type="spellEnd"/>
      <w:r w:rsidRPr="003F3824">
        <w:rPr>
          <w:rFonts w:ascii="Times New Roman" w:hAnsi="Times New Roman" w:cs="Times New Roman"/>
          <w:sz w:val="24"/>
          <w:szCs w:val="24"/>
        </w:rPr>
        <w:t xml:space="preserve"> </w:t>
      </w:r>
      <w:proofErr w:type="spellStart"/>
      <w:r w:rsidRPr="003F3824">
        <w:rPr>
          <w:rFonts w:ascii="Times New Roman" w:hAnsi="Times New Roman" w:cs="Times New Roman"/>
          <w:sz w:val="24"/>
          <w:szCs w:val="24"/>
        </w:rPr>
        <w:t>Amadeus</w:t>
      </w:r>
      <w:proofErr w:type="spellEnd"/>
      <w:r w:rsidRPr="003F3824">
        <w:rPr>
          <w:rFonts w:ascii="Times New Roman" w:hAnsi="Times New Roman" w:cs="Times New Roman"/>
          <w:sz w:val="24"/>
          <w:szCs w:val="24"/>
        </w:rPr>
        <w:t xml:space="preserve"> </w:t>
      </w:r>
      <w:proofErr w:type="spellStart"/>
      <w:r w:rsidRPr="003F3824">
        <w:rPr>
          <w:rFonts w:ascii="Times New Roman" w:hAnsi="Times New Roman" w:cs="Times New Roman"/>
          <w:sz w:val="24"/>
          <w:szCs w:val="24"/>
        </w:rPr>
        <w:t>Mozart</w:t>
      </w:r>
      <w:proofErr w:type="spellEnd"/>
      <w:r w:rsidRPr="003F3824">
        <w:rPr>
          <w:rFonts w:ascii="Times New Roman" w:hAnsi="Times New Roman" w:cs="Times New Roman"/>
          <w:sz w:val="24"/>
          <w:szCs w:val="24"/>
        </w:rPr>
        <w:t xml:space="preserve"> (1756 – 1791) είναι ένας από τους σημαντικότερους συνθέτες κλασικής μουσικής. Μαζί με τον Γιόζεφ </w:t>
      </w:r>
      <w:proofErr w:type="spellStart"/>
      <w:r w:rsidRPr="003F3824">
        <w:rPr>
          <w:rFonts w:ascii="Times New Roman" w:hAnsi="Times New Roman" w:cs="Times New Roman"/>
          <w:sz w:val="24"/>
          <w:szCs w:val="24"/>
        </w:rPr>
        <w:t>Χάυντν</w:t>
      </w:r>
      <w:proofErr w:type="spellEnd"/>
      <w:r w:rsidRPr="003F3824">
        <w:rPr>
          <w:rFonts w:ascii="Times New Roman" w:hAnsi="Times New Roman" w:cs="Times New Roman"/>
          <w:sz w:val="24"/>
          <w:szCs w:val="24"/>
        </w:rPr>
        <w:t xml:space="preserve"> και τον Λούντβιχ βαν </w:t>
      </w:r>
      <w:proofErr w:type="spellStart"/>
      <w:r w:rsidRPr="003F3824">
        <w:rPr>
          <w:rFonts w:ascii="Times New Roman" w:hAnsi="Times New Roman" w:cs="Times New Roman"/>
          <w:sz w:val="24"/>
          <w:szCs w:val="24"/>
        </w:rPr>
        <w:t>Μπετόβεν</w:t>
      </w:r>
      <w:proofErr w:type="spellEnd"/>
      <w:r w:rsidRPr="003F3824">
        <w:rPr>
          <w:rFonts w:ascii="Times New Roman" w:hAnsi="Times New Roman" w:cs="Times New Roman"/>
          <w:sz w:val="24"/>
          <w:szCs w:val="24"/>
        </w:rPr>
        <w:t xml:space="preserve"> αποτελούν τους σημαντικότερους εκπροσώπους του λεγόμενου «βιεννέζικου κλασικισμού» (α’ Σχολή της Βιέννης)</w:t>
      </w:r>
    </w:p>
    <w:p w:rsidR="00FB2E27" w:rsidRPr="003F3824" w:rsidRDefault="00FB2E27" w:rsidP="00FB2E27">
      <w:pPr>
        <w:jc w:val="both"/>
        <w:rPr>
          <w:rFonts w:ascii="Times New Roman" w:hAnsi="Times New Roman" w:cs="Times New Roman"/>
          <w:sz w:val="24"/>
          <w:szCs w:val="24"/>
        </w:rPr>
      </w:pPr>
    </w:p>
    <w:p w:rsidR="00FB2E27" w:rsidRPr="003F3824" w:rsidRDefault="00FB2E27" w:rsidP="00FB2E27">
      <w:pPr>
        <w:jc w:val="both"/>
        <w:rPr>
          <w:rFonts w:ascii="Times New Roman" w:hAnsi="Times New Roman" w:cs="Times New Roman"/>
          <w:sz w:val="24"/>
          <w:szCs w:val="24"/>
        </w:rPr>
      </w:pPr>
      <w:r w:rsidRPr="003F3824">
        <w:rPr>
          <w:rFonts w:ascii="Times New Roman" w:hAnsi="Times New Roman" w:cs="Times New Roman"/>
          <w:sz w:val="24"/>
          <w:szCs w:val="24"/>
        </w:rPr>
        <w:t xml:space="preserve">Ήδη από την παιδική του ηλικία ο Μότσαρτ έδειξε ότι διέθετε μοναδικές μουσικές ικανότητες, οι οποίες υποστηρίχθηκαν συστηματικά από τον πατέρα του, έναν από τους καλύτερους μουσικούς παιδαγωγούς της εποχής του. Τα ταξίδια και οι συναυλίες σε όλη την Ευρώπη, έδωσαν σημαντική ώθηση στη συνθετική δραστηριότητα του μεγάλου συνθέτη και βοήθησαν στη δημιουργία ενός χαρακτηριστικού προσωπικού στιλ.  Εξαιρετικά σημαντική ήταν η μαθητεία του </w:t>
      </w:r>
      <w:proofErr w:type="spellStart"/>
      <w:r w:rsidRPr="003F3824">
        <w:rPr>
          <w:rFonts w:ascii="Times New Roman" w:hAnsi="Times New Roman" w:cs="Times New Roman"/>
          <w:sz w:val="24"/>
          <w:szCs w:val="24"/>
        </w:rPr>
        <w:t>Mozart</w:t>
      </w:r>
      <w:proofErr w:type="spellEnd"/>
      <w:r w:rsidRPr="003F3824">
        <w:rPr>
          <w:rFonts w:ascii="Times New Roman" w:hAnsi="Times New Roman" w:cs="Times New Roman"/>
          <w:sz w:val="24"/>
          <w:szCs w:val="24"/>
        </w:rPr>
        <w:t xml:space="preserve"> δίπλα στον </w:t>
      </w:r>
      <w:proofErr w:type="spellStart"/>
      <w:r w:rsidRPr="003F3824">
        <w:rPr>
          <w:rFonts w:ascii="Times New Roman" w:hAnsi="Times New Roman" w:cs="Times New Roman"/>
          <w:sz w:val="24"/>
          <w:szCs w:val="24"/>
        </w:rPr>
        <w:t>Josef</w:t>
      </w:r>
      <w:proofErr w:type="spellEnd"/>
      <w:r w:rsidRPr="003F3824">
        <w:rPr>
          <w:rFonts w:ascii="Times New Roman" w:hAnsi="Times New Roman" w:cs="Times New Roman"/>
          <w:sz w:val="24"/>
          <w:szCs w:val="24"/>
        </w:rPr>
        <w:t xml:space="preserve"> </w:t>
      </w:r>
      <w:proofErr w:type="spellStart"/>
      <w:r w:rsidRPr="003F3824">
        <w:rPr>
          <w:rFonts w:ascii="Times New Roman" w:hAnsi="Times New Roman" w:cs="Times New Roman"/>
          <w:sz w:val="24"/>
          <w:szCs w:val="24"/>
        </w:rPr>
        <w:t>Haydn</w:t>
      </w:r>
      <w:proofErr w:type="spellEnd"/>
      <w:r w:rsidRPr="003F3824">
        <w:rPr>
          <w:rFonts w:ascii="Times New Roman" w:hAnsi="Times New Roman" w:cs="Times New Roman"/>
          <w:sz w:val="24"/>
          <w:szCs w:val="24"/>
        </w:rPr>
        <w:t>.</w:t>
      </w:r>
    </w:p>
    <w:p w:rsidR="00FB2E27"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sz w:val="24"/>
          <w:szCs w:val="24"/>
        </w:rPr>
        <w:t xml:space="preserve">Έγραψε Όπερες, 41 Συμφωνίες, Κοντσέρτα για πιάνο, Κοντσέρτα για βιολί, φαγκότο, κλαρινέτο, άρπα, </w:t>
      </w:r>
      <w:proofErr w:type="spellStart"/>
      <w:r w:rsidRPr="003F3824">
        <w:rPr>
          <w:rFonts w:ascii="Times New Roman" w:hAnsi="Times New Roman" w:cs="Times New Roman"/>
          <w:sz w:val="24"/>
          <w:szCs w:val="24"/>
        </w:rPr>
        <w:t>όμποε</w:t>
      </w:r>
      <w:proofErr w:type="spellEnd"/>
      <w:r w:rsidRPr="003F3824">
        <w:rPr>
          <w:rFonts w:ascii="Times New Roman" w:hAnsi="Times New Roman" w:cs="Times New Roman"/>
          <w:sz w:val="24"/>
          <w:szCs w:val="24"/>
        </w:rPr>
        <w:t>, φλάουτο &amp; άρπα κλπ.</w:t>
      </w:r>
      <w:r>
        <w:rPr>
          <w:rFonts w:ascii="Times New Roman" w:hAnsi="Times New Roman" w:cs="Times New Roman"/>
          <w:sz w:val="24"/>
          <w:szCs w:val="24"/>
        </w:rPr>
        <w:t>,</w:t>
      </w:r>
      <w:r w:rsidRPr="003F3824">
        <w:rPr>
          <w:rFonts w:ascii="Times New Roman" w:hAnsi="Times New Roman" w:cs="Times New Roman"/>
          <w:sz w:val="24"/>
          <w:szCs w:val="24"/>
        </w:rPr>
        <w:t xml:space="preserve"> Μουσική δωματίου, χορωδιακή μουσική, Σονάτες για πιάνο, </w:t>
      </w:r>
      <w:proofErr w:type="spellStart"/>
      <w:r w:rsidRPr="003F3824">
        <w:rPr>
          <w:rFonts w:ascii="Times New Roman" w:hAnsi="Times New Roman" w:cs="Times New Roman"/>
          <w:sz w:val="24"/>
          <w:szCs w:val="24"/>
        </w:rPr>
        <w:t>Requiem</w:t>
      </w:r>
      <w:proofErr w:type="spellEnd"/>
      <w:r w:rsidRPr="003F3824">
        <w:rPr>
          <w:rFonts w:ascii="Times New Roman" w:hAnsi="Times New Roman" w:cs="Times New Roman"/>
          <w:sz w:val="24"/>
          <w:szCs w:val="24"/>
        </w:rPr>
        <w:t>.</w:t>
      </w:r>
    </w:p>
    <w:p w:rsidR="00FB2E27" w:rsidRDefault="00FB2E27" w:rsidP="00FB2E27">
      <w:pPr>
        <w:ind w:firstLine="720"/>
        <w:jc w:val="both"/>
        <w:rPr>
          <w:rFonts w:ascii="Times New Roman" w:hAnsi="Times New Roman" w:cs="Times New Roman"/>
          <w:sz w:val="24"/>
          <w:szCs w:val="24"/>
        </w:rPr>
      </w:pPr>
      <w:r>
        <w:rPr>
          <w:rFonts w:ascii="Times New Roman" w:hAnsi="Times New Roman" w:cs="Times New Roman"/>
          <w:sz w:val="24"/>
          <w:szCs w:val="24"/>
        </w:rPr>
        <w:t>Σημαντικότερα έργα του</w:t>
      </w:r>
      <w:r w:rsidRPr="0004529C">
        <w:rPr>
          <w:rFonts w:ascii="Times New Roman" w:hAnsi="Times New Roman" w:cs="Times New Roman"/>
          <w:sz w:val="24"/>
          <w:szCs w:val="24"/>
        </w:rPr>
        <w:t xml:space="preserve">: </w:t>
      </w:r>
      <w:r>
        <w:rPr>
          <w:rFonts w:ascii="Times New Roman" w:hAnsi="Times New Roman" w:cs="Times New Roman"/>
          <w:i/>
          <w:sz w:val="24"/>
          <w:szCs w:val="24"/>
        </w:rPr>
        <w:t xml:space="preserve">Ο Μαγικός Αυλός, Οι Γάμοι του </w:t>
      </w:r>
      <w:proofErr w:type="spellStart"/>
      <w:r>
        <w:rPr>
          <w:rFonts w:ascii="Times New Roman" w:hAnsi="Times New Roman" w:cs="Times New Roman"/>
          <w:i/>
          <w:sz w:val="24"/>
          <w:szCs w:val="24"/>
        </w:rPr>
        <w:t>Φίγκαρο</w:t>
      </w:r>
      <w:proofErr w:type="spellEnd"/>
      <w:r>
        <w:rPr>
          <w:rFonts w:ascii="Times New Roman" w:hAnsi="Times New Roman" w:cs="Times New Roman"/>
          <w:i/>
          <w:sz w:val="24"/>
          <w:szCs w:val="24"/>
        </w:rPr>
        <w:t xml:space="preserve">, Ντον Τζοβάνι, </w:t>
      </w:r>
      <w:r>
        <w:rPr>
          <w:rFonts w:ascii="Times New Roman" w:hAnsi="Times New Roman" w:cs="Times New Roman"/>
          <w:i/>
          <w:sz w:val="24"/>
          <w:szCs w:val="24"/>
          <w:lang w:val="en-US"/>
        </w:rPr>
        <w:t>Mozart</w:t>
      </w:r>
      <w:r w:rsidRPr="0004529C">
        <w:rPr>
          <w:rFonts w:ascii="Times New Roman" w:hAnsi="Times New Roman" w:cs="Times New Roman"/>
          <w:i/>
          <w:sz w:val="24"/>
          <w:szCs w:val="24"/>
        </w:rPr>
        <w:t>’</w:t>
      </w:r>
      <w:r>
        <w:rPr>
          <w:rFonts w:ascii="Times New Roman" w:hAnsi="Times New Roman" w:cs="Times New Roman"/>
          <w:i/>
          <w:sz w:val="24"/>
          <w:szCs w:val="24"/>
          <w:lang w:val="en-US"/>
        </w:rPr>
        <w:t>s</w:t>
      </w:r>
      <w:r w:rsidRPr="0004529C">
        <w:rPr>
          <w:rFonts w:ascii="Times New Roman" w:hAnsi="Times New Roman" w:cs="Times New Roman"/>
          <w:i/>
          <w:sz w:val="24"/>
          <w:szCs w:val="24"/>
        </w:rPr>
        <w:t xml:space="preserve"> </w:t>
      </w:r>
      <w:r>
        <w:rPr>
          <w:rFonts w:ascii="Times New Roman" w:hAnsi="Times New Roman" w:cs="Times New Roman"/>
          <w:i/>
          <w:sz w:val="24"/>
          <w:szCs w:val="24"/>
          <w:lang w:val="en-US"/>
        </w:rPr>
        <w:t>Requiem</w:t>
      </w:r>
      <w:r w:rsidRPr="0004529C">
        <w:rPr>
          <w:rFonts w:ascii="Times New Roman" w:hAnsi="Times New Roman" w:cs="Times New Roman"/>
          <w:i/>
          <w:sz w:val="24"/>
          <w:szCs w:val="24"/>
        </w:rPr>
        <w:t>.</w:t>
      </w:r>
    </w:p>
    <w:p w:rsidR="00FB2E27" w:rsidRPr="005C424C" w:rsidRDefault="00FB2E27" w:rsidP="00FB2E27">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Λούντβιχ βαν </w:t>
      </w:r>
      <w:proofErr w:type="spellStart"/>
      <w:r>
        <w:rPr>
          <w:rFonts w:ascii="Times New Roman" w:hAnsi="Times New Roman" w:cs="Times New Roman"/>
          <w:b/>
          <w:sz w:val="24"/>
          <w:szCs w:val="24"/>
          <w:u w:val="single"/>
        </w:rPr>
        <w:t>Μπετόβεν</w:t>
      </w:r>
      <w:proofErr w:type="spellEnd"/>
    </w:p>
    <w:p w:rsidR="00FB2E27" w:rsidRPr="003F3824" w:rsidRDefault="00F87C81" w:rsidP="00FB2E27">
      <w:pPr>
        <w:jc w:val="both"/>
        <w:rPr>
          <w:rFonts w:ascii="Times New Roman" w:hAnsi="Times New Roman" w:cs="Times New Roman"/>
          <w:sz w:val="24"/>
          <w:szCs w:val="24"/>
        </w:rPr>
      </w:pPr>
      <w:r w:rsidRPr="003F3824">
        <w:rPr>
          <w:rFonts w:ascii="Times New Roman" w:hAnsi="Times New Roman" w:cs="Times New Roman"/>
          <w:noProof/>
          <w:sz w:val="24"/>
          <w:szCs w:val="24"/>
          <w:lang w:eastAsia="el-GR"/>
        </w:rPr>
        <w:drawing>
          <wp:anchor distT="0" distB="0" distL="114300" distR="114300" simplePos="0" relativeHeight="251660288" behindDoc="1" locked="0" layoutInCell="1" allowOverlap="1" wp14:anchorId="3DBD7802" wp14:editId="28B1AA43">
            <wp:simplePos x="0" y="0"/>
            <wp:positionH relativeFrom="column">
              <wp:posOffset>4184236</wp:posOffset>
            </wp:positionH>
            <wp:positionV relativeFrom="paragraph">
              <wp:posOffset>58568</wp:posOffset>
            </wp:positionV>
            <wp:extent cx="2286000" cy="2857500"/>
            <wp:effectExtent l="0" t="0" r="0" b="0"/>
            <wp:wrapTight wrapText="bothSides">
              <wp:wrapPolygon edited="0">
                <wp:start x="0" y="0"/>
                <wp:lineTo x="0" y="21456"/>
                <wp:lineTo x="21420" y="21456"/>
                <wp:lineTo x="21420" y="0"/>
                <wp:lineTo x="0" y="0"/>
              </wp:wrapPolygon>
            </wp:wrapTight>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jpg"/>
                    <pic:cNvPicPr/>
                  </pic:nvPicPr>
                  <pic:blipFill>
                    <a:blip r:embed="rId160">
                      <a:extLst>
                        <a:ext uri="{28A0092B-C50C-407E-A947-70E740481C1C}">
                          <a14:useLocalDpi xmlns:a14="http://schemas.microsoft.com/office/drawing/2010/main" val="0"/>
                        </a:ext>
                      </a:extLst>
                    </a:blip>
                    <a:stretch>
                      <a:fillRect/>
                    </a:stretch>
                  </pic:blipFill>
                  <pic:spPr>
                    <a:xfrm>
                      <a:off x="0" y="0"/>
                      <a:ext cx="2286000" cy="2857500"/>
                    </a:xfrm>
                    <a:prstGeom prst="rect">
                      <a:avLst/>
                    </a:prstGeom>
                  </pic:spPr>
                </pic:pic>
              </a:graphicData>
            </a:graphic>
            <wp14:sizeRelH relativeFrom="page">
              <wp14:pctWidth>0</wp14:pctWidth>
            </wp14:sizeRelH>
            <wp14:sizeRelV relativeFrom="page">
              <wp14:pctHeight>0</wp14:pctHeight>
            </wp14:sizeRelV>
          </wp:anchor>
        </w:drawing>
      </w:r>
    </w:p>
    <w:p w:rsidR="00FB2E27" w:rsidRPr="00BA2208"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sz w:val="24"/>
          <w:szCs w:val="24"/>
        </w:rPr>
        <w:t xml:space="preserve"> Ο </w:t>
      </w:r>
      <w:r w:rsidRPr="003F3824">
        <w:rPr>
          <w:rFonts w:ascii="Times New Roman" w:hAnsi="Times New Roman" w:cs="Times New Roman"/>
          <w:sz w:val="24"/>
          <w:szCs w:val="24"/>
          <w:lang w:val="en-US"/>
        </w:rPr>
        <w:t>Ludwig</w:t>
      </w:r>
      <w:r w:rsidRPr="003F3824">
        <w:rPr>
          <w:rFonts w:ascii="Times New Roman" w:hAnsi="Times New Roman" w:cs="Times New Roman"/>
          <w:sz w:val="24"/>
          <w:szCs w:val="24"/>
        </w:rPr>
        <w:t xml:space="preserve"> </w:t>
      </w:r>
      <w:r w:rsidRPr="003F3824">
        <w:rPr>
          <w:rFonts w:ascii="Times New Roman" w:hAnsi="Times New Roman" w:cs="Times New Roman"/>
          <w:sz w:val="24"/>
          <w:szCs w:val="24"/>
          <w:lang w:val="en-US"/>
        </w:rPr>
        <w:t>van</w:t>
      </w:r>
      <w:r w:rsidRPr="003F3824">
        <w:rPr>
          <w:rFonts w:ascii="Times New Roman" w:hAnsi="Times New Roman" w:cs="Times New Roman"/>
          <w:sz w:val="24"/>
          <w:szCs w:val="24"/>
        </w:rPr>
        <w:t xml:space="preserve"> </w:t>
      </w:r>
      <w:r w:rsidRPr="003F3824">
        <w:rPr>
          <w:rFonts w:ascii="Times New Roman" w:hAnsi="Times New Roman" w:cs="Times New Roman"/>
          <w:sz w:val="24"/>
          <w:szCs w:val="24"/>
          <w:lang w:val="en-US"/>
        </w:rPr>
        <w:t>Beethoven</w:t>
      </w:r>
      <w:r w:rsidRPr="003F3824">
        <w:rPr>
          <w:rFonts w:ascii="Times New Roman" w:hAnsi="Times New Roman" w:cs="Times New Roman"/>
          <w:sz w:val="24"/>
          <w:szCs w:val="24"/>
        </w:rPr>
        <w:t xml:space="preserve"> (1770 – 1827) ήταν Γερμανός μουσικός συνθέτης.</w:t>
      </w:r>
    </w:p>
    <w:p w:rsidR="00FB2E27"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sz w:val="24"/>
          <w:szCs w:val="24"/>
        </w:rPr>
        <w:t xml:space="preserve">Αποτέλεσε μία από τις κεντρικότερες μορφές της κλασικής μουσικής και συγκαταλέγεται σήμερα ανάμεσα στους ευρύτερα αποδεκτούς συνθέτες όλων των μουσικών περιόδων και τους πλέον γνωστούς όλων των εποχών. Ο </w:t>
      </w:r>
      <w:proofErr w:type="spellStart"/>
      <w:r w:rsidRPr="003F3824">
        <w:rPr>
          <w:rFonts w:ascii="Times New Roman" w:hAnsi="Times New Roman" w:cs="Times New Roman"/>
          <w:sz w:val="24"/>
          <w:szCs w:val="24"/>
        </w:rPr>
        <w:t>Μπετόβεν</w:t>
      </w:r>
      <w:proofErr w:type="spellEnd"/>
      <w:r w:rsidRPr="003F3824">
        <w:rPr>
          <w:rFonts w:ascii="Times New Roman" w:hAnsi="Times New Roman" w:cs="Times New Roman"/>
          <w:sz w:val="24"/>
          <w:szCs w:val="24"/>
        </w:rPr>
        <w:t xml:space="preserve"> αν και ανήκει περισσότερο στην κλασική περίοδο, συνδέθηκε με το κίνημα του ρομαντισμού που ακολούθησε και τα τελευταία του έργα διακρίνονται από έντονα ρομαντικά στοιχεία. Οι συμφωνίες και τα κοντσέρτα για πιάνο που συνέθεσε αποτελούν τα πιο δημοφιλή έργα του. Από το 1812 χάνει σταδιακά την ακοή του και ως το τέλος της ζωής του μένει εντελώς κουφός. Έγραψε 9 συμφωνίες, 5 Κοντσέρτα για πιάνο, 1 Κοντσέρτο για βιολί, 32 σονάτες για πιάνο, Κουαρτέτα εγχόρδων και άλλα έργα ορχηστρικής μουσικής.</w:t>
      </w:r>
    </w:p>
    <w:p w:rsidR="00FB2E27" w:rsidRPr="0004529C" w:rsidRDefault="00FB2E27" w:rsidP="00FB2E27">
      <w:pPr>
        <w:ind w:firstLine="720"/>
        <w:jc w:val="both"/>
        <w:rPr>
          <w:rFonts w:ascii="Times New Roman" w:hAnsi="Times New Roman" w:cs="Times New Roman"/>
          <w:i/>
          <w:sz w:val="24"/>
          <w:szCs w:val="24"/>
        </w:rPr>
      </w:pPr>
      <w:r>
        <w:rPr>
          <w:rFonts w:ascii="Times New Roman" w:hAnsi="Times New Roman" w:cs="Times New Roman"/>
          <w:sz w:val="24"/>
          <w:szCs w:val="24"/>
        </w:rPr>
        <w:t>Σημαντικότερα έργα του</w:t>
      </w:r>
      <w:r w:rsidRPr="0004529C">
        <w:rPr>
          <w:rFonts w:ascii="Times New Roman" w:hAnsi="Times New Roman" w:cs="Times New Roman"/>
          <w:sz w:val="24"/>
          <w:szCs w:val="24"/>
        </w:rPr>
        <w:t xml:space="preserve">: </w:t>
      </w:r>
      <w:r>
        <w:rPr>
          <w:rFonts w:ascii="Times New Roman" w:hAnsi="Times New Roman" w:cs="Times New Roman"/>
          <w:i/>
          <w:sz w:val="24"/>
          <w:szCs w:val="24"/>
        </w:rPr>
        <w:t>9</w:t>
      </w:r>
      <w:r w:rsidRPr="0004529C">
        <w:rPr>
          <w:rFonts w:ascii="Times New Roman" w:hAnsi="Times New Roman" w:cs="Times New Roman"/>
          <w:i/>
          <w:sz w:val="24"/>
          <w:szCs w:val="24"/>
          <w:vertAlign w:val="superscript"/>
        </w:rPr>
        <w:t>η</w:t>
      </w:r>
      <w:r>
        <w:rPr>
          <w:rFonts w:ascii="Times New Roman" w:hAnsi="Times New Roman" w:cs="Times New Roman"/>
          <w:i/>
          <w:sz w:val="24"/>
          <w:szCs w:val="24"/>
        </w:rPr>
        <w:t xml:space="preserve"> Συμφωνία, Όπερα </w:t>
      </w:r>
      <w:proofErr w:type="spellStart"/>
      <w:r>
        <w:rPr>
          <w:rFonts w:ascii="Times New Roman" w:hAnsi="Times New Roman" w:cs="Times New Roman"/>
          <w:i/>
          <w:sz w:val="24"/>
          <w:szCs w:val="24"/>
        </w:rPr>
        <w:t>Φιντέλιο</w:t>
      </w:r>
      <w:proofErr w:type="spellEnd"/>
      <w:r>
        <w:rPr>
          <w:rFonts w:ascii="Times New Roman" w:hAnsi="Times New Roman" w:cs="Times New Roman"/>
          <w:i/>
          <w:sz w:val="24"/>
          <w:szCs w:val="24"/>
        </w:rPr>
        <w:t>.</w:t>
      </w:r>
    </w:p>
    <w:p w:rsidR="00FB2E27" w:rsidRPr="0004529C" w:rsidRDefault="00FB2E27" w:rsidP="00FB2E27">
      <w:pPr>
        <w:ind w:firstLine="720"/>
        <w:jc w:val="both"/>
        <w:rPr>
          <w:rFonts w:ascii="Times New Roman" w:hAnsi="Times New Roman" w:cs="Times New Roman"/>
          <w:sz w:val="24"/>
          <w:szCs w:val="24"/>
        </w:rPr>
      </w:pPr>
    </w:p>
    <w:p w:rsidR="00FB2E27" w:rsidRDefault="00FB2E27" w:rsidP="00FB2E27">
      <w:pPr>
        <w:jc w:val="both"/>
        <w:rPr>
          <w:rFonts w:ascii="Times New Roman" w:hAnsi="Times New Roman" w:cs="Times New Roman"/>
          <w:sz w:val="24"/>
          <w:szCs w:val="24"/>
        </w:rPr>
      </w:pPr>
    </w:p>
    <w:p w:rsidR="00FB2E27" w:rsidRPr="005C424C" w:rsidRDefault="00FB2E27" w:rsidP="00FB2E27">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Γιόζεφ </w:t>
      </w:r>
      <w:proofErr w:type="spellStart"/>
      <w:r>
        <w:rPr>
          <w:rFonts w:ascii="Times New Roman" w:hAnsi="Times New Roman" w:cs="Times New Roman"/>
          <w:b/>
          <w:sz w:val="24"/>
          <w:szCs w:val="24"/>
          <w:u w:val="single"/>
        </w:rPr>
        <w:t>Χάυντν</w:t>
      </w:r>
      <w:proofErr w:type="spellEnd"/>
    </w:p>
    <w:p w:rsidR="00FB2E27"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noProof/>
          <w:sz w:val="24"/>
          <w:szCs w:val="24"/>
          <w:lang w:eastAsia="el-GR"/>
        </w:rPr>
        <w:drawing>
          <wp:anchor distT="0" distB="0" distL="114300" distR="114300" simplePos="0" relativeHeight="251661312" behindDoc="1" locked="0" layoutInCell="1" allowOverlap="1" wp14:anchorId="479504D6" wp14:editId="3AE752EB">
            <wp:simplePos x="0" y="0"/>
            <wp:positionH relativeFrom="column">
              <wp:posOffset>-440055</wp:posOffset>
            </wp:positionH>
            <wp:positionV relativeFrom="paragraph">
              <wp:posOffset>401955</wp:posOffset>
            </wp:positionV>
            <wp:extent cx="2858770" cy="2310765"/>
            <wp:effectExtent l="0" t="0" r="0" b="0"/>
            <wp:wrapTight wrapText="bothSides">
              <wp:wrapPolygon edited="0">
                <wp:start x="0" y="0"/>
                <wp:lineTo x="0" y="21369"/>
                <wp:lineTo x="21446" y="21369"/>
                <wp:lineTo x="21446" y="0"/>
                <wp:lineTo x="0" y="0"/>
              </wp:wrapPolygon>
            </wp:wrapTight>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2).jpg"/>
                    <pic:cNvPicPr/>
                  </pic:nvPicPr>
                  <pic:blipFill>
                    <a:blip r:embed="rId161">
                      <a:extLst>
                        <a:ext uri="{28A0092B-C50C-407E-A947-70E740481C1C}">
                          <a14:useLocalDpi xmlns:a14="http://schemas.microsoft.com/office/drawing/2010/main" val="0"/>
                        </a:ext>
                      </a:extLst>
                    </a:blip>
                    <a:stretch>
                      <a:fillRect/>
                    </a:stretch>
                  </pic:blipFill>
                  <pic:spPr>
                    <a:xfrm>
                      <a:off x="0" y="0"/>
                      <a:ext cx="2858770" cy="2310765"/>
                    </a:xfrm>
                    <a:prstGeom prst="rect">
                      <a:avLst/>
                    </a:prstGeom>
                  </pic:spPr>
                </pic:pic>
              </a:graphicData>
            </a:graphic>
            <wp14:sizeRelH relativeFrom="page">
              <wp14:pctWidth>0</wp14:pctWidth>
            </wp14:sizeRelH>
            <wp14:sizeRelV relativeFrom="page">
              <wp14:pctHeight>0</wp14:pctHeight>
            </wp14:sizeRelV>
          </wp:anchor>
        </w:drawing>
      </w:r>
      <w:r w:rsidRPr="003F3824">
        <w:rPr>
          <w:rFonts w:ascii="Times New Roman" w:hAnsi="Times New Roman" w:cs="Times New Roman"/>
          <w:sz w:val="24"/>
          <w:szCs w:val="24"/>
        </w:rPr>
        <w:t xml:space="preserve"> Ο </w:t>
      </w:r>
      <w:r w:rsidRPr="003F3824">
        <w:rPr>
          <w:rFonts w:ascii="Times New Roman" w:hAnsi="Times New Roman" w:cs="Times New Roman"/>
          <w:sz w:val="24"/>
          <w:szCs w:val="24"/>
          <w:lang w:val="en-US"/>
        </w:rPr>
        <w:t>Franz</w:t>
      </w:r>
      <w:r w:rsidRPr="003F3824">
        <w:rPr>
          <w:rFonts w:ascii="Times New Roman" w:hAnsi="Times New Roman" w:cs="Times New Roman"/>
          <w:sz w:val="24"/>
          <w:szCs w:val="24"/>
        </w:rPr>
        <w:t xml:space="preserve"> </w:t>
      </w:r>
      <w:r w:rsidRPr="003F3824">
        <w:rPr>
          <w:rFonts w:ascii="Times New Roman" w:hAnsi="Times New Roman" w:cs="Times New Roman"/>
          <w:sz w:val="24"/>
          <w:szCs w:val="24"/>
          <w:lang w:val="en-US"/>
        </w:rPr>
        <w:t>Joseph</w:t>
      </w:r>
      <w:r w:rsidRPr="003F3824">
        <w:rPr>
          <w:rFonts w:ascii="Times New Roman" w:hAnsi="Times New Roman" w:cs="Times New Roman"/>
          <w:sz w:val="24"/>
          <w:szCs w:val="24"/>
        </w:rPr>
        <w:t xml:space="preserve"> </w:t>
      </w:r>
      <w:r w:rsidRPr="003F3824">
        <w:rPr>
          <w:rFonts w:ascii="Times New Roman" w:hAnsi="Times New Roman" w:cs="Times New Roman"/>
          <w:sz w:val="24"/>
          <w:szCs w:val="24"/>
          <w:lang w:val="en-US"/>
        </w:rPr>
        <w:t>Haydn</w:t>
      </w:r>
      <w:r w:rsidRPr="003F3824">
        <w:rPr>
          <w:rFonts w:ascii="Times New Roman" w:hAnsi="Times New Roman" w:cs="Times New Roman"/>
          <w:sz w:val="24"/>
          <w:szCs w:val="24"/>
        </w:rPr>
        <w:t xml:space="preserve"> (1732 – 1809), αυστριακός συνθέτης, ήταν ένας από τους σημαντικότερους μουσικούς συνθέτες της κλασικής εποχής της μουσικής. Θεωρείται ο «πατέρας» της συμφωνικής μουσικής και του κουαρτέτου εγχόρδων. Το έργο του περιλαμβάνει κυρίως οργανική μουσική — συμφωνίες και μουσική δωματίου — καθώς και φωνητικά έργα στα οποία περιλαμβάνονται κωμικές και δραματικές όπερες.</w:t>
      </w:r>
    </w:p>
    <w:p w:rsidR="00FB2E27" w:rsidRPr="007C235C" w:rsidRDefault="00FB2E27" w:rsidP="00FB2E27">
      <w:pPr>
        <w:ind w:firstLine="720"/>
        <w:jc w:val="both"/>
        <w:rPr>
          <w:rFonts w:ascii="Times New Roman" w:hAnsi="Times New Roman" w:cs="Times New Roman"/>
          <w:i/>
          <w:sz w:val="24"/>
          <w:szCs w:val="24"/>
        </w:rPr>
      </w:pPr>
      <w:r>
        <w:rPr>
          <w:rFonts w:ascii="Times New Roman" w:hAnsi="Times New Roman" w:cs="Times New Roman"/>
          <w:sz w:val="24"/>
          <w:szCs w:val="24"/>
        </w:rPr>
        <w:t>Σημαντικότερα έργα του</w:t>
      </w:r>
      <w:r w:rsidRPr="007C235C">
        <w:rPr>
          <w:rFonts w:ascii="Times New Roman" w:hAnsi="Times New Roman" w:cs="Times New Roman"/>
          <w:sz w:val="24"/>
          <w:szCs w:val="24"/>
        </w:rPr>
        <w:t xml:space="preserve">: </w:t>
      </w:r>
      <w:r>
        <w:rPr>
          <w:rFonts w:ascii="Times New Roman" w:hAnsi="Times New Roman" w:cs="Times New Roman"/>
          <w:i/>
          <w:sz w:val="24"/>
          <w:szCs w:val="24"/>
          <w:lang w:val="en-US"/>
        </w:rPr>
        <w:t>To</w:t>
      </w:r>
      <w:r w:rsidRPr="007C235C">
        <w:rPr>
          <w:rFonts w:ascii="Times New Roman" w:hAnsi="Times New Roman" w:cs="Times New Roman"/>
          <w:i/>
          <w:sz w:val="24"/>
          <w:szCs w:val="24"/>
        </w:rPr>
        <w:t xml:space="preserve"> </w:t>
      </w:r>
      <w:r>
        <w:rPr>
          <w:rFonts w:ascii="Times New Roman" w:hAnsi="Times New Roman" w:cs="Times New Roman"/>
          <w:i/>
          <w:sz w:val="24"/>
          <w:szCs w:val="24"/>
        </w:rPr>
        <w:t xml:space="preserve">Τραγούδι των Γερμανών, </w:t>
      </w:r>
      <w:r>
        <w:rPr>
          <w:rFonts w:ascii="Times New Roman" w:hAnsi="Times New Roman" w:cs="Times New Roman"/>
          <w:i/>
          <w:sz w:val="24"/>
          <w:szCs w:val="24"/>
          <w:lang w:val="en-US"/>
        </w:rPr>
        <w:t>Symphony</w:t>
      </w:r>
      <w:r w:rsidRPr="007C235C">
        <w:rPr>
          <w:rFonts w:ascii="Times New Roman" w:hAnsi="Times New Roman" w:cs="Times New Roman"/>
          <w:i/>
          <w:sz w:val="24"/>
          <w:szCs w:val="24"/>
        </w:rPr>
        <w:t xml:space="preserve"> </w:t>
      </w:r>
      <w:r>
        <w:rPr>
          <w:rFonts w:ascii="Times New Roman" w:hAnsi="Times New Roman" w:cs="Times New Roman"/>
          <w:i/>
          <w:sz w:val="24"/>
          <w:szCs w:val="24"/>
          <w:lang w:val="en-US"/>
        </w:rPr>
        <w:t>No</w:t>
      </w:r>
      <w:r w:rsidRPr="007C235C">
        <w:rPr>
          <w:rFonts w:ascii="Times New Roman" w:hAnsi="Times New Roman" w:cs="Times New Roman"/>
          <w:i/>
          <w:sz w:val="24"/>
          <w:szCs w:val="24"/>
        </w:rPr>
        <w:t xml:space="preserve">.100, </w:t>
      </w:r>
      <w:r>
        <w:rPr>
          <w:rFonts w:ascii="Times New Roman" w:hAnsi="Times New Roman" w:cs="Times New Roman"/>
          <w:i/>
          <w:sz w:val="24"/>
          <w:szCs w:val="24"/>
          <w:lang w:val="en-US"/>
        </w:rPr>
        <w:t>Symphony</w:t>
      </w:r>
      <w:r w:rsidRPr="007C235C">
        <w:rPr>
          <w:rFonts w:ascii="Times New Roman" w:hAnsi="Times New Roman" w:cs="Times New Roman"/>
          <w:i/>
          <w:sz w:val="24"/>
          <w:szCs w:val="24"/>
        </w:rPr>
        <w:t xml:space="preserve"> </w:t>
      </w:r>
      <w:r>
        <w:rPr>
          <w:rFonts w:ascii="Times New Roman" w:hAnsi="Times New Roman" w:cs="Times New Roman"/>
          <w:i/>
          <w:sz w:val="24"/>
          <w:szCs w:val="24"/>
          <w:lang w:val="en-US"/>
        </w:rPr>
        <w:t>No</w:t>
      </w:r>
      <w:r w:rsidRPr="007C235C">
        <w:rPr>
          <w:rFonts w:ascii="Times New Roman" w:hAnsi="Times New Roman" w:cs="Times New Roman"/>
          <w:i/>
          <w:sz w:val="24"/>
          <w:szCs w:val="24"/>
        </w:rPr>
        <w:t>.101.</w:t>
      </w:r>
    </w:p>
    <w:p w:rsidR="00FB2E27" w:rsidRPr="003F3824" w:rsidRDefault="00FB2E27" w:rsidP="00FB2E27">
      <w:pPr>
        <w:jc w:val="both"/>
        <w:rPr>
          <w:rFonts w:ascii="Times New Roman" w:hAnsi="Times New Roman" w:cs="Times New Roman"/>
          <w:sz w:val="24"/>
          <w:szCs w:val="24"/>
        </w:rPr>
      </w:pPr>
    </w:p>
    <w:p w:rsidR="00FB2E27" w:rsidRPr="003F3824" w:rsidRDefault="00FB2E27" w:rsidP="00FB2E27">
      <w:pPr>
        <w:jc w:val="both"/>
        <w:rPr>
          <w:rFonts w:ascii="Times New Roman" w:hAnsi="Times New Roman" w:cs="Times New Roman"/>
          <w:sz w:val="24"/>
          <w:szCs w:val="24"/>
        </w:rPr>
      </w:pPr>
    </w:p>
    <w:p w:rsidR="00FB2E27" w:rsidRPr="003F3824" w:rsidRDefault="00FB2E27" w:rsidP="00FB2E27">
      <w:pPr>
        <w:jc w:val="both"/>
        <w:rPr>
          <w:rFonts w:ascii="Times New Roman" w:hAnsi="Times New Roman" w:cs="Times New Roman"/>
          <w:sz w:val="24"/>
          <w:szCs w:val="24"/>
        </w:rPr>
      </w:pPr>
    </w:p>
    <w:p w:rsidR="00FB2E27" w:rsidRPr="00A10F00" w:rsidRDefault="00FB2E27" w:rsidP="00FB2E27">
      <w:pPr>
        <w:jc w:val="both"/>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Ουίλλιαμ</w:t>
      </w:r>
      <w:proofErr w:type="spellEnd"/>
      <w:r>
        <w:rPr>
          <w:rFonts w:ascii="Times New Roman" w:hAnsi="Times New Roman" w:cs="Times New Roman"/>
          <w:b/>
          <w:sz w:val="24"/>
          <w:szCs w:val="24"/>
          <w:u w:val="single"/>
        </w:rPr>
        <w:t xml:space="preserve"> Σαίξπηρ</w:t>
      </w:r>
    </w:p>
    <w:p w:rsidR="00FB2E27" w:rsidRPr="003F3824"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sz w:val="24"/>
          <w:szCs w:val="24"/>
        </w:rPr>
        <w:t xml:space="preserve"> Ο </w:t>
      </w:r>
      <w:proofErr w:type="spellStart"/>
      <w:r w:rsidRPr="003F3824">
        <w:rPr>
          <w:rFonts w:ascii="Times New Roman" w:hAnsi="Times New Roman" w:cs="Times New Roman"/>
          <w:sz w:val="24"/>
          <w:szCs w:val="24"/>
        </w:rPr>
        <w:t>Ουίλλιαμ</w:t>
      </w:r>
      <w:proofErr w:type="spellEnd"/>
      <w:r w:rsidRPr="003F3824">
        <w:rPr>
          <w:rFonts w:ascii="Times New Roman" w:hAnsi="Times New Roman" w:cs="Times New Roman"/>
          <w:sz w:val="24"/>
          <w:szCs w:val="24"/>
        </w:rPr>
        <w:t xml:space="preserve"> Σαίξπηρ,( Απρίλ</w:t>
      </w:r>
      <w:r>
        <w:rPr>
          <w:rFonts w:ascii="Times New Roman" w:hAnsi="Times New Roman" w:cs="Times New Roman"/>
          <w:sz w:val="24"/>
          <w:szCs w:val="24"/>
        </w:rPr>
        <w:t>ιος 1564 - 3 Μαΐου 1616)</w:t>
      </w:r>
      <w:r w:rsidRPr="003F3824">
        <w:rPr>
          <w:rFonts w:ascii="Times New Roman" w:hAnsi="Times New Roman" w:cs="Times New Roman"/>
          <w:sz w:val="24"/>
          <w:szCs w:val="24"/>
        </w:rPr>
        <w:t xml:space="preserve"> ήταν Άγγλος ποιητής και θεατρικός συγγραφέας. Θεωρείται ευρέως ως ο σημαντικότερος συγγραφέας που έγραψε στην αγγλική γλώσσα </w:t>
      </w:r>
      <w:r w:rsidRPr="003F3824">
        <w:rPr>
          <w:rFonts w:ascii="Times New Roman" w:hAnsi="Times New Roman" w:cs="Times New Roman"/>
          <w:sz w:val="24"/>
          <w:szCs w:val="24"/>
        </w:rPr>
        <w:lastRenderedPageBreak/>
        <w:t xml:space="preserve">και ένας από τους σημαντικότερους </w:t>
      </w:r>
      <w:r>
        <w:rPr>
          <w:rFonts w:ascii="Times New Roman" w:hAnsi="Times New Roman" w:cs="Times New Roman"/>
          <w:sz w:val="24"/>
          <w:szCs w:val="24"/>
        </w:rPr>
        <w:t xml:space="preserve">δραματουργούς παγκοσμίως. </w:t>
      </w:r>
      <w:r w:rsidRPr="003F3824">
        <w:rPr>
          <w:rFonts w:ascii="Times New Roman" w:hAnsi="Times New Roman" w:cs="Times New Roman"/>
          <w:sz w:val="24"/>
          <w:szCs w:val="24"/>
        </w:rPr>
        <w:t>Συχνά αποκαλείται εθνικός ποιητής της Αγγλίας κ</w:t>
      </w:r>
      <w:r>
        <w:rPr>
          <w:rFonts w:ascii="Times New Roman" w:hAnsi="Times New Roman" w:cs="Times New Roman"/>
          <w:sz w:val="24"/>
          <w:szCs w:val="24"/>
        </w:rPr>
        <w:t xml:space="preserve">αι «Βάρδος του </w:t>
      </w:r>
      <w:proofErr w:type="spellStart"/>
      <w:r>
        <w:rPr>
          <w:rFonts w:ascii="Times New Roman" w:hAnsi="Times New Roman" w:cs="Times New Roman"/>
          <w:sz w:val="24"/>
          <w:szCs w:val="24"/>
        </w:rPr>
        <w:t>Έιβον</w:t>
      </w:r>
      <w:proofErr w:type="spellEnd"/>
      <w:r>
        <w:rPr>
          <w:rFonts w:ascii="Times New Roman" w:hAnsi="Times New Roman" w:cs="Times New Roman"/>
          <w:sz w:val="24"/>
          <w:szCs w:val="24"/>
        </w:rPr>
        <w:t>»</w:t>
      </w:r>
      <w:r w:rsidRPr="003F3824">
        <w:rPr>
          <w:rFonts w:ascii="Times New Roman" w:hAnsi="Times New Roman" w:cs="Times New Roman"/>
          <w:sz w:val="24"/>
          <w:szCs w:val="24"/>
        </w:rPr>
        <w:t>. Τα σωζόμενα έργα του, συμπεριλαμβανομένων και ορισμένων συνεργασιών, αποτελούνται από</w:t>
      </w:r>
      <w:r>
        <w:rPr>
          <w:rFonts w:ascii="Times New Roman" w:hAnsi="Times New Roman" w:cs="Times New Roman"/>
          <w:sz w:val="24"/>
          <w:szCs w:val="24"/>
        </w:rPr>
        <w:t xml:space="preserve"> περίπου 38 θεατρικά έργα</w:t>
      </w:r>
      <w:r w:rsidRPr="003F3824">
        <w:rPr>
          <w:rFonts w:ascii="Times New Roman" w:hAnsi="Times New Roman" w:cs="Times New Roman"/>
          <w:sz w:val="24"/>
          <w:szCs w:val="24"/>
        </w:rPr>
        <w:t>, 154 σονέτα, δύο μεγάλα αφηγηματικά ποιήματα και πολλά άλλα ποιήματα. Τα έργα του έχουν μεταφραστεί στις περισσότερες γλώσσες του κόσμου και ερμηνεύονται περισσότερο συχνά από τα έργα οποιουδήποτε άλλου θεατρικού συγγραφέα.</w:t>
      </w:r>
    </w:p>
    <w:p w:rsidR="00FB2E27" w:rsidRPr="003F3824" w:rsidRDefault="00FB2E27" w:rsidP="00FB2E27">
      <w:pPr>
        <w:jc w:val="both"/>
        <w:rPr>
          <w:rFonts w:ascii="Times New Roman" w:hAnsi="Times New Roman" w:cs="Times New Roman"/>
          <w:sz w:val="24"/>
          <w:szCs w:val="24"/>
        </w:rPr>
      </w:pPr>
      <w:r w:rsidRPr="003F3824">
        <w:rPr>
          <w:rFonts w:ascii="Times New Roman" w:hAnsi="Times New Roman" w:cs="Times New Roman"/>
          <w:noProof/>
          <w:sz w:val="24"/>
          <w:szCs w:val="24"/>
          <w:lang w:eastAsia="el-GR"/>
        </w:rPr>
        <w:drawing>
          <wp:anchor distT="0" distB="0" distL="114300" distR="114300" simplePos="0" relativeHeight="251662336" behindDoc="1" locked="0" layoutInCell="1" allowOverlap="1" wp14:anchorId="5764DEA8" wp14:editId="53BEB257">
            <wp:simplePos x="0" y="0"/>
            <wp:positionH relativeFrom="column">
              <wp:posOffset>-622300</wp:posOffset>
            </wp:positionH>
            <wp:positionV relativeFrom="paragraph">
              <wp:posOffset>250190</wp:posOffset>
            </wp:positionV>
            <wp:extent cx="2667000" cy="3419475"/>
            <wp:effectExtent l="0" t="0" r="0" b="9525"/>
            <wp:wrapTight wrapText="bothSides">
              <wp:wrapPolygon edited="0">
                <wp:start x="0" y="0"/>
                <wp:lineTo x="0" y="21540"/>
                <wp:lineTo x="21446" y="21540"/>
                <wp:lineTo x="21446" y="0"/>
                <wp:lineTo x="0" y="0"/>
              </wp:wrapPolygon>
            </wp:wrapTight>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espeare.jpg"/>
                    <pic:cNvPicPr/>
                  </pic:nvPicPr>
                  <pic:blipFill>
                    <a:blip r:embed="rId162">
                      <a:extLst>
                        <a:ext uri="{28A0092B-C50C-407E-A947-70E740481C1C}">
                          <a14:useLocalDpi xmlns:a14="http://schemas.microsoft.com/office/drawing/2010/main" val="0"/>
                        </a:ext>
                      </a:extLst>
                    </a:blip>
                    <a:stretch>
                      <a:fillRect/>
                    </a:stretch>
                  </pic:blipFill>
                  <pic:spPr>
                    <a:xfrm>
                      <a:off x="0" y="0"/>
                      <a:ext cx="2667000" cy="3419475"/>
                    </a:xfrm>
                    <a:prstGeom prst="rect">
                      <a:avLst/>
                    </a:prstGeom>
                  </pic:spPr>
                </pic:pic>
              </a:graphicData>
            </a:graphic>
            <wp14:sizeRelH relativeFrom="page">
              <wp14:pctWidth>0</wp14:pctWidth>
            </wp14:sizeRelH>
            <wp14:sizeRelV relativeFrom="page">
              <wp14:pctHeight>0</wp14:pctHeight>
            </wp14:sizeRelV>
          </wp:anchor>
        </w:drawing>
      </w:r>
      <w:r w:rsidRPr="003F3824">
        <w:rPr>
          <w:rFonts w:ascii="Times New Roman" w:hAnsi="Times New Roman" w:cs="Times New Roman"/>
          <w:sz w:val="24"/>
          <w:szCs w:val="24"/>
        </w:rPr>
        <w:t>Δεν έχουν σωθεί παρά λίγες καταγραφές για την ιδιωτική ζωή του Σαίξπηρ και έχουν σημειωθεί σημαντικές εικασίες για ζητήματα όπως η εξωτερική του εμφάνιση, η σεξουαλικότητά του, οι θρησκευτικές του πεποιθήσεις και κατά πόσον τα έργα που του αποδίδονται είναι γραμμένα από άλλους.</w:t>
      </w:r>
    </w:p>
    <w:p w:rsidR="00FB2E27" w:rsidRDefault="00FB2E27" w:rsidP="00FB2E27">
      <w:pPr>
        <w:jc w:val="both"/>
        <w:rPr>
          <w:rFonts w:ascii="Times New Roman" w:hAnsi="Times New Roman" w:cs="Times New Roman"/>
          <w:sz w:val="24"/>
          <w:szCs w:val="24"/>
        </w:rPr>
      </w:pPr>
      <w:r w:rsidRPr="003F3824">
        <w:rPr>
          <w:rFonts w:ascii="Times New Roman" w:hAnsi="Times New Roman" w:cs="Times New Roman"/>
          <w:sz w:val="24"/>
          <w:szCs w:val="24"/>
        </w:rPr>
        <w:t xml:space="preserve">Ο Σαίξπηρ έγραψε τα περισσότερα από τα γνωστά έργα του μεταξύ του 1589 και του 1613 και κατάφερε να χειριστεί με απόλυτη δεξιοτεχνία τόσο την κωμωδία όσο και το δράμα και την τραγωδία. Τα έργα του διαπνέονται από μία </w:t>
      </w:r>
      <w:proofErr w:type="spellStart"/>
      <w:r w:rsidRPr="003F3824">
        <w:rPr>
          <w:rFonts w:ascii="Times New Roman" w:hAnsi="Times New Roman" w:cs="Times New Roman"/>
          <w:sz w:val="24"/>
          <w:szCs w:val="24"/>
        </w:rPr>
        <w:t>βαθειά</w:t>
      </w:r>
      <w:proofErr w:type="spellEnd"/>
      <w:r w:rsidRPr="003F3824">
        <w:rPr>
          <w:rFonts w:ascii="Times New Roman" w:hAnsi="Times New Roman" w:cs="Times New Roman"/>
          <w:sz w:val="24"/>
          <w:szCs w:val="24"/>
        </w:rPr>
        <w:t xml:space="preserve"> κατανόηση της ανθρώπινης φύσης και παραμένουν επίκαιρα. Η επίδρασή του, ειδικότερα στην αγγλική λογοτεχνία, θεωρείται τεράστια. Οι Ρομαντικοί αναγνώρισαν την ιδιοφυΐα του και οι Βικτωριανοί τον λάτρεψαν κατά τρόπο που ο Τζορτζ Μπέρναρντ Σω αποκάλεσε «</w:t>
      </w:r>
      <w:proofErr w:type="spellStart"/>
      <w:r w:rsidRPr="003F3824">
        <w:rPr>
          <w:rFonts w:ascii="Times New Roman" w:hAnsi="Times New Roman" w:cs="Times New Roman"/>
          <w:sz w:val="24"/>
          <w:szCs w:val="24"/>
        </w:rPr>
        <w:t>βαρδολατρεία</w:t>
      </w:r>
      <w:proofErr w:type="spellEnd"/>
      <w:r w:rsidRPr="003F3824">
        <w:rPr>
          <w:rFonts w:ascii="Times New Roman" w:hAnsi="Times New Roman" w:cs="Times New Roman"/>
          <w:sz w:val="24"/>
          <w:szCs w:val="24"/>
        </w:rPr>
        <w:t>».</w:t>
      </w:r>
    </w:p>
    <w:p w:rsidR="00FB2E27" w:rsidRPr="00273F1D" w:rsidRDefault="00FB2E27" w:rsidP="00FB2E27">
      <w:pPr>
        <w:ind w:firstLine="720"/>
        <w:jc w:val="both"/>
        <w:rPr>
          <w:rFonts w:ascii="Times New Roman" w:hAnsi="Times New Roman" w:cs="Times New Roman"/>
          <w:i/>
          <w:sz w:val="24"/>
          <w:szCs w:val="24"/>
        </w:rPr>
      </w:pPr>
      <w:r>
        <w:rPr>
          <w:rFonts w:ascii="Times New Roman" w:hAnsi="Times New Roman" w:cs="Times New Roman"/>
          <w:sz w:val="24"/>
          <w:szCs w:val="24"/>
        </w:rPr>
        <w:t xml:space="preserve">Σημαντικότερα έργα του: </w:t>
      </w:r>
      <w:r w:rsidRPr="00273F1D">
        <w:rPr>
          <w:rFonts w:ascii="Times New Roman" w:hAnsi="Times New Roman" w:cs="Times New Roman"/>
          <w:i/>
          <w:sz w:val="24"/>
          <w:szCs w:val="24"/>
        </w:rPr>
        <w:t>Άμλετ, Ρωμαίος και</w:t>
      </w:r>
      <w:r>
        <w:rPr>
          <w:rFonts w:ascii="Times New Roman" w:hAnsi="Times New Roman" w:cs="Times New Roman"/>
          <w:sz w:val="24"/>
          <w:szCs w:val="24"/>
        </w:rPr>
        <w:t xml:space="preserve"> </w:t>
      </w:r>
      <w:proofErr w:type="spellStart"/>
      <w:r w:rsidRPr="00273F1D">
        <w:rPr>
          <w:rFonts w:ascii="Times New Roman" w:hAnsi="Times New Roman" w:cs="Times New Roman"/>
          <w:i/>
          <w:sz w:val="24"/>
          <w:szCs w:val="24"/>
        </w:rPr>
        <w:t>Ιουλιέτα</w:t>
      </w:r>
      <w:proofErr w:type="spellEnd"/>
      <w:r w:rsidRPr="00273F1D">
        <w:rPr>
          <w:rFonts w:ascii="Times New Roman" w:hAnsi="Times New Roman" w:cs="Times New Roman"/>
          <w:i/>
          <w:sz w:val="24"/>
          <w:szCs w:val="24"/>
        </w:rPr>
        <w:t xml:space="preserve">, </w:t>
      </w:r>
      <w:proofErr w:type="spellStart"/>
      <w:r w:rsidRPr="00273F1D">
        <w:rPr>
          <w:rFonts w:ascii="Times New Roman" w:hAnsi="Times New Roman" w:cs="Times New Roman"/>
          <w:i/>
          <w:sz w:val="24"/>
          <w:szCs w:val="24"/>
        </w:rPr>
        <w:t>Μάκβεθ</w:t>
      </w:r>
      <w:proofErr w:type="spellEnd"/>
      <w:r w:rsidRPr="00273F1D">
        <w:rPr>
          <w:rFonts w:ascii="Times New Roman" w:hAnsi="Times New Roman" w:cs="Times New Roman"/>
          <w:i/>
          <w:sz w:val="24"/>
          <w:szCs w:val="24"/>
        </w:rPr>
        <w:t>, Όνειρο</w:t>
      </w:r>
      <w:r>
        <w:rPr>
          <w:rFonts w:ascii="Times New Roman" w:hAnsi="Times New Roman" w:cs="Times New Roman"/>
          <w:sz w:val="24"/>
          <w:szCs w:val="24"/>
        </w:rPr>
        <w:t xml:space="preserve"> </w:t>
      </w:r>
      <w:r w:rsidRPr="00273F1D">
        <w:rPr>
          <w:rFonts w:ascii="Times New Roman" w:hAnsi="Times New Roman" w:cs="Times New Roman"/>
          <w:i/>
          <w:sz w:val="24"/>
          <w:szCs w:val="24"/>
        </w:rPr>
        <w:t>Θερινής Νυκτός</w:t>
      </w:r>
      <w:r>
        <w:rPr>
          <w:rFonts w:ascii="Times New Roman" w:hAnsi="Times New Roman" w:cs="Times New Roman"/>
          <w:sz w:val="24"/>
          <w:szCs w:val="24"/>
        </w:rPr>
        <w:t xml:space="preserve">, </w:t>
      </w:r>
      <w:r>
        <w:rPr>
          <w:rFonts w:ascii="Times New Roman" w:hAnsi="Times New Roman" w:cs="Times New Roman"/>
          <w:i/>
          <w:sz w:val="24"/>
          <w:szCs w:val="24"/>
        </w:rPr>
        <w:t xml:space="preserve">Βασιλιάς </w:t>
      </w:r>
      <w:proofErr w:type="spellStart"/>
      <w:r>
        <w:rPr>
          <w:rFonts w:ascii="Times New Roman" w:hAnsi="Times New Roman" w:cs="Times New Roman"/>
          <w:i/>
          <w:sz w:val="24"/>
          <w:szCs w:val="24"/>
        </w:rPr>
        <w:t>Ληρ</w:t>
      </w:r>
      <w:proofErr w:type="spellEnd"/>
      <w:r>
        <w:rPr>
          <w:rFonts w:ascii="Times New Roman" w:hAnsi="Times New Roman" w:cs="Times New Roman"/>
          <w:i/>
          <w:sz w:val="24"/>
          <w:szCs w:val="24"/>
        </w:rPr>
        <w:t xml:space="preserve">, Ο Έμπορος της Βενετίας, </w:t>
      </w:r>
      <w:proofErr w:type="spellStart"/>
      <w:r>
        <w:rPr>
          <w:rFonts w:ascii="Times New Roman" w:hAnsi="Times New Roman" w:cs="Times New Roman"/>
          <w:i/>
          <w:sz w:val="24"/>
          <w:szCs w:val="24"/>
        </w:rPr>
        <w:t>Οθέλος</w:t>
      </w:r>
      <w:proofErr w:type="spellEnd"/>
      <w:r>
        <w:rPr>
          <w:rFonts w:ascii="Times New Roman" w:hAnsi="Times New Roman" w:cs="Times New Roman"/>
          <w:i/>
          <w:sz w:val="24"/>
          <w:szCs w:val="24"/>
        </w:rPr>
        <w:t>, Δωδέκατη Νύχτα</w:t>
      </w:r>
    </w:p>
    <w:p w:rsidR="00FB2E27" w:rsidRPr="003F3824" w:rsidRDefault="00FB2E27" w:rsidP="00FB2E27">
      <w:pPr>
        <w:jc w:val="both"/>
        <w:rPr>
          <w:rFonts w:ascii="Times New Roman" w:hAnsi="Times New Roman" w:cs="Times New Roman"/>
          <w:sz w:val="24"/>
          <w:szCs w:val="24"/>
        </w:rPr>
      </w:pPr>
    </w:p>
    <w:p w:rsidR="00FB2E27" w:rsidRPr="003F3824" w:rsidRDefault="00FB2E27" w:rsidP="00FB2E27">
      <w:pPr>
        <w:jc w:val="both"/>
        <w:rPr>
          <w:rFonts w:ascii="Times New Roman" w:hAnsi="Times New Roman" w:cs="Times New Roman"/>
          <w:sz w:val="24"/>
          <w:szCs w:val="24"/>
        </w:rPr>
      </w:pPr>
    </w:p>
    <w:p w:rsidR="00FB2E27" w:rsidRDefault="00FB2E27" w:rsidP="00FB2E27">
      <w:pPr>
        <w:jc w:val="both"/>
        <w:rPr>
          <w:rFonts w:ascii="Times New Roman" w:hAnsi="Times New Roman" w:cs="Times New Roman"/>
          <w:sz w:val="24"/>
          <w:szCs w:val="24"/>
        </w:rPr>
      </w:pPr>
    </w:p>
    <w:p w:rsidR="00FB2E27" w:rsidRPr="00BB60A0" w:rsidRDefault="00FB2E27" w:rsidP="00FB2E27">
      <w:pPr>
        <w:jc w:val="both"/>
        <w:rPr>
          <w:rFonts w:ascii="Times New Roman" w:hAnsi="Times New Roman" w:cs="Times New Roman"/>
          <w:b/>
          <w:sz w:val="24"/>
          <w:szCs w:val="24"/>
          <w:u w:val="single"/>
        </w:rPr>
      </w:pPr>
      <w:r>
        <w:rPr>
          <w:rFonts w:ascii="Times New Roman" w:hAnsi="Times New Roman" w:cs="Times New Roman"/>
          <w:b/>
          <w:sz w:val="24"/>
          <w:szCs w:val="24"/>
          <w:u w:val="single"/>
        </w:rPr>
        <w:t>Τσαρλς Ντίκενς</w:t>
      </w:r>
    </w:p>
    <w:p w:rsidR="00FB2E27" w:rsidRPr="00BB60A0" w:rsidRDefault="00FB2E27" w:rsidP="00FB2E27">
      <w:pPr>
        <w:ind w:firstLine="720"/>
        <w:jc w:val="both"/>
        <w:rPr>
          <w:rFonts w:ascii="Times New Roman" w:hAnsi="Times New Roman" w:cs="Times New Roman"/>
          <w:sz w:val="24"/>
          <w:szCs w:val="24"/>
        </w:rPr>
      </w:pPr>
      <w:r>
        <w:rPr>
          <w:rFonts w:ascii="Times New Roman" w:hAnsi="Times New Roman" w:cs="Times New Roman"/>
          <w:sz w:val="24"/>
          <w:szCs w:val="24"/>
        </w:rPr>
        <w:t>Ο</w:t>
      </w:r>
      <w:r w:rsidRPr="003F3824">
        <w:rPr>
          <w:rFonts w:ascii="Times New Roman" w:hAnsi="Times New Roman" w:cs="Times New Roman"/>
          <w:sz w:val="24"/>
          <w:szCs w:val="24"/>
        </w:rPr>
        <w:t xml:space="preserve"> Τσαρλς Ντίκενς (</w:t>
      </w:r>
      <w:proofErr w:type="spellStart"/>
      <w:r w:rsidRPr="003F3824">
        <w:rPr>
          <w:rFonts w:ascii="Times New Roman" w:hAnsi="Times New Roman" w:cs="Times New Roman"/>
          <w:sz w:val="24"/>
          <w:szCs w:val="24"/>
        </w:rPr>
        <w:t>Charles</w:t>
      </w:r>
      <w:proofErr w:type="spellEnd"/>
      <w:r w:rsidRPr="003F3824">
        <w:rPr>
          <w:rFonts w:ascii="Times New Roman" w:hAnsi="Times New Roman" w:cs="Times New Roman"/>
          <w:sz w:val="24"/>
          <w:szCs w:val="24"/>
        </w:rPr>
        <w:t xml:space="preserve"> </w:t>
      </w:r>
      <w:proofErr w:type="spellStart"/>
      <w:r w:rsidRPr="003F3824">
        <w:rPr>
          <w:rFonts w:ascii="Times New Roman" w:hAnsi="Times New Roman" w:cs="Times New Roman"/>
          <w:sz w:val="24"/>
          <w:szCs w:val="24"/>
        </w:rPr>
        <w:t>Dickens</w:t>
      </w:r>
      <w:proofErr w:type="spellEnd"/>
      <w:r w:rsidRPr="003F3824">
        <w:rPr>
          <w:rFonts w:ascii="Times New Roman" w:hAnsi="Times New Roman" w:cs="Times New Roman"/>
          <w:sz w:val="24"/>
          <w:szCs w:val="24"/>
        </w:rPr>
        <w:t>, 7 Φεβρουαρίου 1812 - 9 Ιουνίου 1870) ήταν Άγγλος μυθιστοριογράφος.</w:t>
      </w:r>
    </w:p>
    <w:p w:rsidR="00FB2E27" w:rsidRPr="003F3824"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sz w:val="24"/>
          <w:szCs w:val="24"/>
        </w:rPr>
        <w:t>Θεωρείται ένας από τους καλύτερους συγγραφείς της Βικτωριανής Εποχής (19ος αιώνας). Η δημοτικότητά του ποτέ δεν μειώθηκε στη διάρκεια της ζωής του και σήμερα ακόμη η εκτίμηση για το έργο του είναι πολύ υψηλή.</w:t>
      </w:r>
    </w:p>
    <w:p w:rsidR="00FB2E27" w:rsidRPr="003F3824" w:rsidRDefault="00FB2E27" w:rsidP="00FB2E27">
      <w:pPr>
        <w:ind w:firstLine="720"/>
        <w:jc w:val="both"/>
        <w:rPr>
          <w:rFonts w:ascii="Times New Roman" w:hAnsi="Times New Roman" w:cs="Times New Roman"/>
          <w:sz w:val="24"/>
          <w:szCs w:val="24"/>
        </w:rPr>
      </w:pPr>
      <w:r w:rsidRPr="003F3824">
        <w:rPr>
          <w:rFonts w:ascii="Times New Roman" w:hAnsi="Times New Roman" w:cs="Times New Roman"/>
          <w:sz w:val="24"/>
          <w:szCs w:val="24"/>
        </w:rPr>
        <w:t xml:space="preserve">Πολλά από τα μυθιστορήματά του, με το έντονο ενδιαφέρον που παρουσίαζαν για την κοινωνική μεταρρύθμιση, εμφανίστηκαν αρχικά στα περιοδικά σε συνέχειες, κάτι που εκείνη την εποχή ήταν πολύ διαδεδομένο. Σε αντίθεση με άλλους συγγραφείς, οι οποίοι ολοκλήρωναν τα μυθιστορήματά τους πριν τα εκδώσουν σε συνέχειες, ο Κάρολος Ντίκενς έγραφε το μυθιστόρημά του και το εξέδιδε συγχρόνως σε συνέχειες. Η πρακτική αυτή προσέδωσε στις ιστορίες του ένα </w:t>
      </w:r>
      <w:r w:rsidRPr="003F3824">
        <w:rPr>
          <w:rFonts w:ascii="Times New Roman" w:hAnsi="Times New Roman" w:cs="Times New Roman"/>
          <w:sz w:val="24"/>
          <w:szCs w:val="24"/>
        </w:rPr>
        <w:lastRenderedPageBreak/>
        <w:t>συγκεκριμένο ρυθμό, ο οποίος τονιζόταν από δραματικές στιγμές με αποτέλεσμα το κοινό να περιμένει με ανυπομονησία τη συνέχεια του μυθιστορήματος. Η συνεχής δημοτικότητα των μυθιστορημάτων και των μικρών ιστοριών του είναι τέτοια που δε σταμάτησαν ποτέ να εκδίδονται.</w:t>
      </w:r>
    </w:p>
    <w:p w:rsidR="00FB2E27" w:rsidRDefault="00C06C27" w:rsidP="00FB2E27">
      <w:pPr>
        <w:jc w:val="both"/>
        <w:rPr>
          <w:rFonts w:ascii="Times New Roman" w:hAnsi="Times New Roman" w:cs="Times New Roman"/>
          <w:sz w:val="24"/>
          <w:szCs w:val="24"/>
        </w:rPr>
      </w:pPr>
      <w:r w:rsidRPr="003F3824">
        <w:rPr>
          <w:rFonts w:ascii="Times New Roman" w:hAnsi="Times New Roman" w:cs="Times New Roman"/>
          <w:noProof/>
          <w:sz w:val="24"/>
          <w:szCs w:val="24"/>
          <w:lang w:eastAsia="el-GR"/>
        </w:rPr>
        <w:drawing>
          <wp:anchor distT="0" distB="0" distL="114300" distR="114300" simplePos="0" relativeHeight="251659264" behindDoc="1" locked="0" layoutInCell="1" allowOverlap="1" wp14:anchorId="0378AEF8" wp14:editId="47DD13DE">
            <wp:simplePos x="0" y="0"/>
            <wp:positionH relativeFrom="column">
              <wp:posOffset>3017520</wp:posOffset>
            </wp:positionH>
            <wp:positionV relativeFrom="paragraph">
              <wp:posOffset>335900</wp:posOffset>
            </wp:positionV>
            <wp:extent cx="3175000" cy="3073400"/>
            <wp:effectExtent l="0" t="0" r="0" b="0"/>
            <wp:wrapTight wrapText="bothSides">
              <wp:wrapPolygon edited="0">
                <wp:start x="0" y="0"/>
                <wp:lineTo x="0" y="21421"/>
                <wp:lineTo x="21514" y="21421"/>
                <wp:lineTo x="21514" y="0"/>
                <wp:lineTo x="0" y="0"/>
              </wp:wrapPolygon>
            </wp:wrapTight>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Charles_Dickens_3.jpg"/>
                    <pic:cNvPicPr/>
                  </pic:nvPicPr>
                  <pic:blipFill>
                    <a:blip r:embed="rId163">
                      <a:extLst>
                        <a:ext uri="{28A0092B-C50C-407E-A947-70E740481C1C}">
                          <a14:useLocalDpi xmlns:a14="http://schemas.microsoft.com/office/drawing/2010/main" val="0"/>
                        </a:ext>
                      </a:extLst>
                    </a:blip>
                    <a:stretch>
                      <a:fillRect/>
                    </a:stretch>
                  </pic:blipFill>
                  <pic:spPr>
                    <a:xfrm>
                      <a:off x="0" y="0"/>
                      <a:ext cx="3175000" cy="3073400"/>
                    </a:xfrm>
                    <a:prstGeom prst="rect">
                      <a:avLst/>
                    </a:prstGeom>
                  </pic:spPr>
                </pic:pic>
              </a:graphicData>
            </a:graphic>
            <wp14:sizeRelH relativeFrom="page">
              <wp14:pctWidth>0</wp14:pctWidth>
            </wp14:sizeRelH>
            <wp14:sizeRelV relativeFrom="page">
              <wp14:pctHeight>0</wp14:pctHeight>
            </wp14:sizeRelV>
          </wp:anchor>
        </w:drawing>
      </w:r>
      <w:r w:rsidR="00FB2E27" w:rsidRPr="003F3824">
        <w:rPr>
          <w:rFonts w:ascii="Times New Roman" w:hAnsi="Times New Roman" w:cs="Times New Roman"/>
          <w:sz w:val="24"/>
          <w:szCs w:val="24"/>
        </w:rPr>
        <w:t xml:space="preserve">Η δουλειά του έχει επαινεθεί, για την καλλιέργεια της πεζογραφίας και τις μοναδικές μορφές που δημιούργησε, από συγγραφείς όπως ο Τζορτζ </w:t>
      </w:r>
      <w:proofErr w:type="spellStart"/>
      <w:r w:rsidR="00FB2E27" w:rsidRPr="003F3824">
        <w:rPr>
          <w:rFonts w:ascii="Times New Roman" w:hAnsi="Times New Roman" w:cs="Times New Roman"/>
          <w:sz w:val="24"/>
          <w:szCs w:val="24"/>
        </w:rPr>
        <w:t>Γκίσινγκ</w:t>
      </w:r>
      <w:proofErr w:type="spellEnd"/>
      <w:r w:rsidR="00FB2E27" w:rsidRPr="003F3824">
        <w:rPr>
          <w:rFonts w:ascii="Times New Roman" w:hAnsi="Times New Roman" w:cs="Times New Roman"/>
          <w:sz w:val="24"/>
          <w:szCs w:val="24"/>
        </w:rPr>
        <w:t xml:space="preserve">, ο Λέων Τολστόι και ο Γκίλμπερτ </w:t>
      </w:r>
      <w:proofErr w:type="spellStart"/>
      <w:r w:rsidR="00FB2E27" w:rsidRPr="003F3824">
        <w:rPr>
          <w:rFonts w:ascii="Times New Roman" w:hAnsi="Times New Roman" w:cs="Times New Roman"/>
          <w:sz w:val="24"/>
          <w:szCs w:val="24"/>
        </w:rPr>
        <w:t>Κηθ</w:t>
      </w:r>
      <w:proofErr w:type="spellEnd"/>
      <w:r w:rsidR="00FB2E27" w:rsidRPr="003F3824">
        <w:rPr>
          <w:rFonts w:ascii="Times New Roman" w:hAnsi="Times New Roman" w:cs="Times New Roman"/>
          <w:sz w:val="24"/>
          <w:szCs w:val="24"/>
        </w:rPr>
        <w:t xml:space="preserve"> </w:t>
      </w:r>
      <w:proofErr w:type="spellStart"/>
      <w:r w:rsidR="00FB2E27" w:rsidRPr="003F3824">
        <w:rPr>
          <w:rFonts w:ascii="Times New Roman" w:hAnsi="Times New Roman" w:cs="Times New Roman"/>
          <w:sz w:val="24"/>
          <w:szCs w:val="24"/>
        </w:rPr>
        <w:t>Τσέστερτον</w:t>
      </w:r>
      <w:proofErr w:type="spellEnd"/>
      <w:r w:rsidR="00FB2E27" w:rsidRPr="003F3824">
        <w:rPr>
          <w:rFonts w:ascii="Times New Roman" w:hAnsi="Times New Roman" w:cs="Times New Roman"/>
          <w:sz w:val="24"/>
          <w:szCs w:val="24"/>
        </w:rPr>
        <w:t xml:space="preserve">, αν και άλλοι, όπως ο Χένρι Τζέιμς και η Βιρτζίνια </w:t>
      </w:r>
      <w:proofErr w:type="spellStart"/>
      <w:r w:rsidR="00FB2E27" w:rsidRPr="003F3824">
        <w:rPr>
          <w:rFonts w:ascii="Times New Roman" w:hAnsi="Times New Roman" w:cs="Times New Roman"/>
          <w:sz w:val="24"/>
          <w:szCs w:val="24"/>
        </w:rPr>
        <w:t>Γουλφ</w:t>
      </w:r>
      <w:proofErr w:type="spellEnd"/>
      <w:r w:rsidR="00FB2E27" w:rsidRPr="003F3824">
        <w:rPr>
          <w:rFonts w:ascii="Times New Roman" w:hAnsi="Times New Roman" w:cs="Times New Roman"/>
          <w:sz w:val="24"/>
          <w:szCs w:val="24"/>
        </w:rPr>
        <w:t>, την επέκριναν για τη συναισθηματικότητα και την αληθοφάνειά της.</w:t>
      </w:r>
    </w:p>
    <w:p w:rsidR="00FB2E27" w:rsidRPr="00266CCF" w:rsidRDefault="00FB2E27" w:rsidP="00FB2E27">
      <w:pPr>
        <w:ind w:firstLine="720"/>
        <w:jc w:val="both"/>
        <w:rPr>
          <w:rFonts w:ascii="Times New Roman" w:hAnsi="Times New Roman" w:cs="Times New Roman"/>
          <w:i/>
          <w:sz w:val="24"/>
          <w:szCs w:val="24"/>
        </w:rPr>
      </w:pPr>
      <w:r>
        <w:rPr>
          <w:rFonts w:ascii="Times New Roman" w:hAnsi="Times New Roman" w:cs="Times New Roman"/>
          <w:sz w:val="24"/>
          <w:szCs w:val="24"/>
        </w:rPr>
        <w:t>Σημαντικότερα έργα του</w:t>
      </w:r>
      <w:r w:rsidRPr="00266CCF">
        <w:rPr>
          <w:rFonts w:ascii="Times New Roman" w:hAnsi="Times New Roman" w:cs="Times New Roman"/>
          <w:sz w:val="24"/>
          <w:szCs w:val="24"/>
        </w:rPr>
        <w:t xml:space="preserve">: </w:t>
      </w:r>
      <w:r>
        <w:rPr>
          <w:rFonts w:ascii="Times New Roman" w:hAnsi="Times New Roman" w:cs="Times New Roman"/>
          <w:i/>
          <w:sz w:val="24"/>
          <w:szCs w:val="24"/>
        </w:rPr>
        <w:t xml:space="preserve">Όλιβερ Τουίστ, Δαβίδ </w:t>
      </w:r>
      <w:proofErr w:type="spellStart"/>
      <w:r>
        <w:rPr>
          <w:rFonts w:ascii="Times New Roman" w:hAnsi="Times New Roman" w:cs="Times New Roman"/>
          <w:i/>
          <w:sz w:val="24"/>
          <w:szCs w:val="24"/>
        </w:rPr>
        <w:t>Κόπερφιλντ</w:t>
      </w:r>
      <w:proofErr w:type="spellEnd"/>
      <w:r>
        <w:rPr>
          <w:rFonts w:ascii="Times New Roman" w:hAnsi="Times New Roman" w:cs="Times New Roman"/>
          <w:i/>
          <w:sz w:val="24"/>
          <w:szCs w:val="24"/>
        </w:rPr>
        <w:t>, Χριστουγεννιάτικη Ιστορία, Ιστορία δύο Πόλεων, Μεγάλες Προσδοκίες.</w:t>
      </w:r>
    </w:p>
    <w:p w:rsidR="00FB2E27" w:rsidRPr="003F3824" w:rsidRDefault="00FB2E27" w:rsidP="00FB2E27">
      <w:pPr>
        <w:jc w:val="both"/>
        <w:rPr>
          <w:rFonts w:ascii="Times New Roman" w:hAnsi="Times New Roman" w:cs="Times New Roman"/>
          <w:sz w:val="24"/>
          <w:szCs w:val="24"/>
        </w:rPr>
      </w:pPr>
    </w:p>
    <w:p w:rsidR="00FB2E27" w:rsidRPr="003F3824" w:rsidRDefault="00FB2E27" w:rsidP="00FB2E27">
      <w:pPr>
        <w:jc w:val="both"/>
        <w:rPr>
          <w:rFonts w:ascii="Times New Roman" w:hAnsi="Times New Roman" w:cs="Times New Roman"/>
          <w:sz w:val="24"/>
          <w:szCs w:val="24"/>
        </w:rPr>
      </w:pPr>
    </w:p>
    <w:p w:rsidR="00FB2E27" w:rsidRPr="006213E6" w:rsidRDefault="00FB2E27" w:rsidP="003A6EB8">
      <w:pPr>
        <w:shd w:val="clear" w:color="auto" w:fill="FFFFFF"/>
        <w:spacing w:before="120" w:after="120" w:line="240" w:lineRule="auto"/>
        <w:ind w:firstLine="720"/>
        <w:jc w:val="both"/>
        <w:rPr>
          <w:rFonts w:ascii="Times New Roman" w:eastAsia="Times New Roman" w:hAnsi="Times New Roman" w:cs="Times New Roman"/>
          <w:sz w:val="24"/>
          <w:szCs w:val="24"/>
          <w:lang w:eastAsia="el-GR"/>
        </w:rPr>
      </w:pPr>
    </w:p>
    <w:p w:rsidR="003A6EB8" w:rsidRPr="006213E6" w:rsidRDefault="003A6EB8" w:rsidP="003A6EB8">
      <w:pPr>
        <w:shd w:val="clear" w:color="auto" w:fill="FFFFFF"/>
        <w:spacing w:before="120" w:after="120" w:line="240" w:lineRule="auto"/>
        <w:rPr>
          <w:rFonts w:ascii="Times New Roman" w:eastAsia="Times New Roman" w:hAnsi="Times New Roman" w:cs="Times New Roman"/>
          <w:sz w:val="24"/>
          <w:szCs w:val="24"/>
          <w:lang w:eastAsia="el-GR"/>
        </w:rPr>
      </w:pPr>
    </w:p>
    <w:p w:rsidR="003A6EB8" w:rsidRPr="006213E6" w:rsidRDefault="003A6EB8" w:rsidP="003A6EB8">
      <w:pPr>
        <w:shd w:val="clear" w:color="auto" w:fill="F8F9FA"/>
        <w:spacing w:after="0" w:line="240" w:lineRule="auto"/>
        <w:jc w:val="center"/>
        <w:rPr>
          <w:rFonts w:ascii="Times New Roman" w:eastAsia="Times New Roman" w:hAnsi="Times New Roman" w:cs="Times New Roman"/>
          <w:sz w:val="24"/>
          <w:szCs w:val="24"/>
          <w:lang w:eastAsia="el-GR"/>
        </w:rPr>
      </w:pPr>
    </w:p>
    <w:p w:rsidR="003A6EB8" w:rsidRPr="006213E6" w:rsidRDefault="003A6EB8" w:rsidP="003A6EB8">
      <w:pPr>
        <w:rPr>
          <w:rFonts w:ascii="Times New Roman" w:hAnsi="Times New Roman" w:cs="Times New Roman"/>
          <w:sz w:val="24"/>
          <w:szCs w:val="24"/>
        </w:rPr>
      </w:pPr>
    </w:p>
    <w:p w:rsidR="003A6EB8" w:rsidRDefault="003A6EB8" w:rsidP="003A6EB8">
      <w:pPr>
        <w:tabs>
          <w:tab w:val="left" w:pos="6825"/>
        </w:tabs>
        <w:rPr>
          <w:rFonts w:ascii="Times New Roman" w:hAnsi="Times New Roman" w:cs="Times New Roman"/>
          <w:sz w:val="24"/>
          <w:szCs w:val="24"/>
        </w:rPr>
      </w:pPr>
      <w:r w:rsidRPr="006213E6">
        <w:rPr>
          <w:rFonts w:ascii="Times New Roman" w:hAnsi="Times New Roman" w:cs="Times New Roman"/>
          <w:sz w:val="24"/>
          <w:szCs w:val="24"/>
        </w:rPr>
        <w:tab/>
      </w:r>
    </w:p>
    <w:p w:rsidR="00C72FB8" w:rsidRDefault="00C72FB8" w:rsidP="003A6EB8">
      <w:pPr>
        <w:tabs>
          <w:tab w:val="left" w:pos="6825"/>
        </w:tabs>
        <w:rPr>
          <w:rFonts w:ascii="Times New Roman" w:hAnsi="Times New Roman" w:cs="Times New Roman"/>
          <w:sz w:val="24"/>
          <w:szCs w:val="24"/>
        </w:rPr>
      </w:pPr>
    </w:p>
    <w:p w:rsidR="00C72FB8" w:rsidRDefault="00C72FB8" w:rsidP="003A6EB8">
      <w:pPr>
        <w:tabs>
          <w:tab w:val="left" w:pos="6825"/>
        </w:tabs>
        <w:rPr>
          <w:rFonts w:ascii="Times New Roman" w:hAnsi="Times New Roman" w:cs="Times New Roman"/>
          <w:sz w:val="24"/>
          <w:szCs w:val="24"/>
        </w:rPr>
      </w:pPr>
    </w:p>
    <w:p w:rsidR="00C72FB8" w:rsidRDefault="00C72FB8" w:rsidP="003A6EB8">
      <w:pPr>
        <w:tabs>
          <w:tab w:val="left" w:pos="6825"/>
        </w:tabs>
        <w:rPr>
          <w:rFonts w:ascii="Times New Roman" w:hAnsi="Times New Roman" w:cs="Times New Roman"/>
          <w:sz w:val="24"/>
          <w:szCs w:val="24"/>
        </w:rPr>
      </w:pPr>
    </w:p>
    <w:p w:rsidR="00C72FB8" w:rsidRDefault="00C72FB8" w:rsidP="003A6EB8">
      <w:pPr>
        <w:tabs>
          <w:tab w:val="left" w:pos="6825"/>
        </w:tabs>
        <w:rPr>
          <w:rFonts w:ascii="Times New Roman" w:hAnsi="Times New Roman" w:cs="Times New Roman"/>
          <w:sz w:val="24"/>
          <w:szCs w:val="24"/>
        </w:rPr>
      </w:pPr>
    </w:p>
    <w:p w:rsidR="00C72FB8" w:rsidRDefault="00C72FB8" w:rsidP="003A6EB8">
      <w:pPr>
        <w:tabs>
          <w:tab w:val="left" w:pos="6825"/>
        </w:tabs>
        <w:rPr>
          <w:rFonts w:ascii="Times New Roman" w:hAnsi="Times New Roman" w:cs="Times New Roman"/>
          <w:sz w:val="24"/>
          <w:szCs w:val="24"/>
        </w:rPr>
      </w:pPr>
    </w:p>
    <w:p w:rsidR="00C72FB8" w:rsidRDefault="00C72FB8" w:rsidP="003A6EB8">
      <w:pPr>
        <w:tabs>
          <w:tab w:val="left" w:pos="6825"/>
        </w:tabs>
        <w:rPr>
          <w:rFonts w:ascii="Times New Roman" w:hAnsi="Times New Roman" w:cs="Times New Roman"/>
          <w:sz w:val="24"/>
          <w:szCs w:val="24"/>
        </w:rPr>
      </w:pPr>
    </w:p>
    <w:p w:rsidR="00C72FB8" w:rsidRDefault="00C72FB8" w:rsidP="003A6EB8">
      <w:pPr>
        <w:tabs>
          <w:tab w:val="left" w:pos="6825"/>
        </w:tabs>
        <w:rPr>
          <w:rFonts w:ascii="Times New Roman" w:hAnsi="Times New Roman" w:cs="Times New Roman"/>
          <w:sz w:val="24"/>
          <w:szCs w:val="24"/>
        </w:rPr>
      </w:pPr>
    </w:p>
    <w:p w:rsidR="00C72FB8" w:rsidRDefault="00C72FB8" w:rsidP="003A6EB8">
      <w:pPr>
        <w:tabs>
          <w:tab w:val="left" w:pos="6825"/>
        </w:tabs>
        <w:rPr>
          <w:rFonts w:ascii="Times New Roman" w:hAnsi="Times New Roman" w:cs="Times New Roman"/>
          <w:sz w:val="24"/>
          <w:szCs w:val="24"/>
        </w:rPr>
      </w:pPr>
    </w:p>
    <w:p w:rsidR="00285261" w:rsidRDefault="00285261" w:rsidP="003A6EB8">
      <w:pPr>
        <w:tabs>
          <w:tab w:val="left" w:pos="6825"/>
        </w:tabs>
        <w:rPr>
          <w:rFonts w:ascii="Times New Roman" w:hAnsi="Times New Roman" w:cs="Times New Roman"/>
          <w:sz w:val="24"/>
          <w:szCs w:val="24"/>
        </w:rPr>
      </w:pPr>
    </w:p>
    <w:p w:rsidR="00285261" w:rsidRPr="006213E6" w:rsidRDefault="00285261" w:rsidP="003A6EB8">
      <w:pPr>
        <w:tabs>
          <w:tab w:val="left" w:pos="6825"/>
        </w:tabs>
        <w:rPr>
          <w:rFonts w:ascii="Times New Roman" w:hAnsi="Times New Roman" w:cs="Times New Roman"/>
          <w:sz w:val="24"/>
          <w:szCs w:val="24"/>
        </w:rPr>
      </w:pPr>
    </w:p>
    <w:p w:rsidR="003A6EB8" w:rsidRDefault="003A6EB8" w:rsidP="00AD79FE">
      <w:pPr>
        <w:rPr>
          <w:rFonts w:ascii="Times New Roman" w:hAnsi="Times New Roman" w:cs="Times New Roman"/>
          <w:sz w:val="24"/>
          <w:szCs w:val="24"/>
        </w:rPr>
      </w:pPr>
    </w:p>
    <w:p w:rsidR="00DB7D7E" w:rsidRPr="00DB7D7E" w:rsidRDefault="00DB7D7E" w:rsidP="00DB7D7E">
      <w:pPr>
        <w:spacing w:after="0"/>
        <w:jc w:val="center"/>
        <w:rPr>
          <w:rFonts w:ascii="Times New Roman" w:hAnsi="Times New Roman" w:cs="Times New Roman"/>
          <w:b/>
          <w:sz w:val="28"/>
          <w:szCs w:val="28"/>
          <w:u w:val="single"/>
        </w:rPr>
      </w:pPr>
      <w:r w:rsidRPr="00DB7D7E">
        <w:rPr>
          <w:rFonts w:ascii="Times New Roman" w:hAnsi="Times New Roman" w:cs="Times New Roman"/>
          <w:b/>
          <w:sz w:val="28"/>
          <w:szCs w:val="28"/>
          <w:u w:val="single"/>
        </w:rPr>
        <w:lastRenderedPageBreak/>
        <w:t>ΜΝΗΜΕΙΑ ΚΑΙ ΑΞΙΟΘΕΑΤΑ ΤΗΣ ΕΥΡΩΠΗΣ</w:t>
      </w:r>
    </w:p>
    <w:p w:rsidR="00DB7D7E" w:rsidRPr="00DB7D7E" w:rsidRDefault="00DB7D7E" w:rsidP="00DB7D7E">
      <w:pPr>
        <w:rPr>
          <w:rFonts w:ascii="Times New Roman" w:hAnsi="Times New Roman" w:cs="Times New Roman"/>
          <w:b/>
          <w:sz w:val="28"/>
          <w:szCs w:val="28"/>
          <w:u w:val="single"/>
        </w:rPr>
      </w:pPr>
    </w:p>
    <w:p w:rsidR="00DB7D7E" w:rsidRPr="00DB7D7E" w:rsidRDefault="00DB7D7E" w:rsidP="00DB7D7E">
      <w:pPr>
        <w:ind w:firstLine="720"/>
        <w:jc w:val="both"/>
        <w:rPr>
          <w:rFonts w:ascii="Times New Roman" w:hAnsi="Times New Roman" w:cs="Times New Roman"/>
          <w:sz w:val="24"/>
          <w:szCs w:val="24"/>
        </w:rPr>
      </w:pPr>
      <w:r w:rsidRPr="00DB7D7E">
        <w:rPr>
          <w:rFonts w:ascii="Times New Roman" w:hAnsi="Times New Roman" w:cs="Times New Roman"/>
          <w:sz w:val="24"/>
          <w:szCs w:val="24"/>
        </w:rPr>
        <w:t xml:space="preserve">Η γοητεία της Ευρώπης οφείλεται σημαντικά στα πανέμορφα μέρη και αξιοθέατά της, που απλώνονται στις διάφορες χώρες που την απαρτίζουν, πλουσιότερες και φτωχότερες. Με 50 πανέμορφες χώρες, κάποιες πιο ατμοσφαιρικές από άλλες, μερικές πιο πλούσιες από άλλες και όλες με το δικό τους πολιτισμό και χαρακτήρα, η Ευρώπη σίγουρα διαθέτει πληθώρα μνημείων και </w:t>
      </w:r>
      <w:proofErr w:type="spellStart"/>
      <w:r w:rsidRPr="00DB7D7E">
        <w:rPr>
          <w:rFonts w:ascii="Times New Roman" w:hAnsi="Times New Roman" w:cs="Times New Roman"/>
          <w:sz w:val="24"/>
          <w:szCs w:val="24"/>
        </w:rPr>
        <w:t>αξιοθεάτων</w:t>
      </w:r>
      <w:proofErr w:type="spellEnd"/>
      <w:r w:rsidRPr="00DB7D7E">
        <w:rPr>
          <w:rFonts w:ascii="Times New Roman" w:hAnsi="Times New Roman" w:cs="Times New Roman"/>
          <w:sz w:val="24"/>
          <w:szCs w:val="24"/>
        </w:rPr>
        <w:t xml:space="preserve"> για να επισκεφτούν οι τουρίστες που καταφθάνουν σε αυτή, γεμάτοι ενθουσιασμό για να γνωρίσουν τη Γηραιά Ήπειρο. </w:t>
      </w:r>
    </w:p>
    <w:p w:rsidR="00DB7D7E" w:rsidRPr="00DB7D7E" w:rsidRDefault="00DB7D7E" w:rsidP="00DB7D7E">
      <w:pPr>
        <w:ind w:firstLine="720"/>
        <w:jc w:val="both"/>
        <w:rPr>
          <w:rFonts w:ascii="Times New Roman" w:hAnsi="Times New Roman" w:cs="Times New Roman"/>
          <w:sz w:val="24"/>
          <w:szCs w:val="24"/>
        </w:rPr>
      </w:pPr>
      <w:r w:rsidRPr="00DB7D7E">
        <w:rPr>
          <w:rFonts w:ascii="Times New Roman" w:hAnsi="Times New Roman" w:cs="Times New Roman"/>
          <w:sz w:val="24"/>
          <w:szCs w:val="24"/>
        </w:rPr>
        <w:t>Κάποια σημεία της, όμως, φαίνεται να κερδίζουν πιο εύκολα από άλλα τα βλέμματα και το θαυμασμό του κόσμου.</w:t>
      </w:r>
    </w:p>
    <w:p w:rsidR="00DB7D7E" w:rsidRPr="00DB7D7E" w:rsidRDefault="00DB7D7E" w:rsidP="00DB7D7E">
      <w:pPr>
        <w:rPr>
          <w:rFonts w:ascii="Times New Roman" w:hAnsi="Times New Roman" w:cs="Times New Roman"/>
          <w:sz w:val="24"/>
          <w:szCs w:val="24"/>
        </w:rPr>
      </w:pPr>
    </w:p>
    <w:p w:rsidR="00DB7D7E" w:rsidRPr="00DB7D7E" w:rsidRDefault="00DB7D7E" w:rsidP="00DB7D7E">
      <w:pPr>
        <w:spacing w:after="0"/>
        <w:rPr>
          <w:rFonts w:ascii="Times New Roman" w:hAnsi="Times New Roman" w:cs="Times New Roman"/>
          <w:b/>
          <w:bCs/>
          <w:color w:val="252525"/>
          <w:sz w:val="24"/>
          <w:szCs w:val="24"/>
          <w:shd w:val="clear" w:color="auto" w:fill="FFFFFF"/>
        </w:rPr>
      </w:pPr>
      <w:r w:rsidRPr="00DB7D7E">
        <w:rPr>
          <w:rFonts w:ascii="Times New Roman" w:hAnsi="Times New Roman" w:cs="Times New Roman"/>
          <w:b/>
          <w:bCs/>
          <w:color w:val="252525"/>
          <w:sz w:val="24"/>
          <w:szCs w:val="24"/>
          <w:shd w:val="clear" w:color="auto" w:fill="FFFFFF"/>
        </w:rPr>
        <w:t>Κολοσσαίο, Ρώμη</w:t>
      </w:r>
    </w:p>
    <w:p w:rsidR="00DB7D7E" w:rsidRPr="00DB7D7E" w:rsidRDefault="00DB7D7E" w:rsidP="00DB7D7E">
      <w:pPr>
        <w:spacing w:after="0"/>
        <w:jc w:val="both"/>
        <w:rPr>
          <w:rFonts w:ascii="Times New Roman" w:hAnsi="Times New Roman" w:cs="Times New Roman"/>
          <w:b/>
          <w:bCs/>
          <w:color w:val="252525"/>
          <w:sz w:val="24"/>
          <w:szCs w:val="24"/>
          <w:shd w:val="clear" w:color="auto" w:fill="FFFFFF"/>
        </w:rPr>
      </w:pPr>
      <w:r w:rsidRPr="00DB7D7E">
        <w:rPr>
          <w:rFonts w:ascii="Times New Roman" w:hAnsi="Times New Roman" w:cs="Times New Roman"/>
          <w:color w:val="252525"/>
          <w:sz w:val="24"/>
          <w:szCs w:val="24"/>
        </w:rPr>
        <w:br/>
      </w:r>
      <w:r w:rsidRPr="00DB7D7E">
        <w:rPr>
          <w:rFonts w:ascii="Times New Roman" w:hAnsi="Times New Roman" w:cs="Times New Roman"/>
          <w:color w:val="252525"/>
          <w:sz w:val="24"/>
          <w:szCs w:val="24"/>
          <w:shd w:val="clear" w:color="auto" w:fill="FFFFFF"/>
        </w:rPr>
        <w:t xml:space="preserve">            Ένα από τα πιο σημαντικά αξιοθέατα της </w:t>
      </w:r>
      <w:r w:rsidRPr="00DB7D7E">
        <w:rPr>
          <w:rFonts w:ascii="Times New Roman" w:hAnsi="Times New Roman" w:cs="Times New Roman"/>
          <w:sz w:val="24"/>
          <w:szCs w:val="24"/>
          <w:shd w:val="clear" w:color="auto" w:fill="FFFFFF"/>
        </w:rPr>
        <w:t>Ρώμης</w:t>
      </w:r>
      <w:r w:rsidRPr="00DB7D7E">
        <w:rPr>
          <w:rFonts w:ascii="Times New Roman" w:hAnsi="Times New Roman" w:cs="Times New Roman"/>
          <w:color w:val="252525"/>
          <w:sz w:val="24"/>
          <w:szCs w:val="24"/>
          <w:shd w:val="clear" w:color="auto" w:fill="FFFFFF"/>
        </w:rPr>
        <w:t> και το πρώτο που επισκέπτονται οι τουρίστες της, το Κολοσσαίο άρχισε να κατασκευάζεται το 72 μ.Χ. και ολοκληρώθηκε το 80 μ.Χ., αποτελώντας το αμφιθέατρο στο οποίο διοργανώνονταν αγώνες από τους αυτοκράτορες για να αυξήσουν τη δημοτικότητά τους. Πήρε το όνομά του από το άγαλμα του Νέρωνα (Ο Κολοσσός), που βρισκόταν στην τοποθεσία που χτίστηκε και λειτούργησε για περίπου 400 χρόνια. Σήμερα αποτελεί ένα από τα δημοφιλέστερα τουριστικά αξιοθέατα της ιταλικής πρωτεύουσας, το οποίο ο Πάπας επισκέπτεται κάθε Μεγάλη Παρασκευή, στη μνήμη των χριστιανών μαρτύρων.</w:t>
      </w:r>
    </w:p>
    <w:p w:rsidR="00DB7D7E" w:rsidRPr="00DB7D7E" w:rsidRDefault="00DB7D7E" w:rsidP="00DB7D7E">
      <w:pPr>
        <w:rPr>
          <w:rFonts w:ascii="Times New Roman" w:hAnsi="Times New Roman" w:cs="Times New Roman"/>
          <w:sz w:val="24"/>
          <w:szCs w:val="24"/>
          <w:lang w:val="en-US"/>
        </w:rPr>
      </w:pPr>
      <w:r w:rsidRPr="00DB7D7E">
        <w:rPr>
          <w:rFonts w:ascii="Times New Roman" w:hAnsi="Times New Roman" w:cs="Times New Roman"/>
          <w:noProof/>
          <w:sz w:val="24"/>
          <w:szCs w:val="24"/>
          <w:lang w:eastAsia="el-GR"/>
        </w:rPr>
        <w:drawing>
          <wp:inline distT="0" distB="0" distL="0" distR="0" wp14:anchorId="0908163A" wp14:editId="16496CE4">
            <wp:extent cx="5391150" cy="3552825"/>
            <wp:effectExtent l="19050" t="0" r="0" b="0"/>
            <wp:docPr id="63" name="Εικόνα 63" descr="http://www.clickatlife.gr/fu/p/50752/632/395/0x00000000005183d4/2/kolossa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ckatlife.gr/fu/p/50752/632/395/0x00000000005183d4/2/kolossaio.jpg"/>
                    <pic:cNvPicPr>
                      <a:picLocks noChangeAspect="1" noChangeArrowheads="1"/>
                    </pic:cNvPicPr>
                  </pic:nvPicPr>
                  <pic:blipFill>
                    <a:blip r:embed="rId164" cstate="print"/>
                    <a:srcRect/>
                    <a:stretch>
                      <a:fillRect/>
                    </a:stretch>
                  </pic:blipFill>
                  <pic:spPr bwMode="auto">
                    <a:xfrm>
                      <a:off x="0" y="0"/>
                      <a:ext cx="5392449" cy="3553681"/>
                    </a:xfrm>
                    <a:prstGeom prst="rect">
                      <a:avLst/>
                    </a:prstGeom>
                    <a:noFill/>
                    <a:ln w="9525">
                      <a:noFill/>
                      <a:miter lim="800000"/>
                      <a:headEnd/>
                      <a:tailEnd/>
                    </a:ln>
                  </pic:spPr>
                </pic:pic>
              </a:graphicData>
            </a:graphic>
          </wp:inline>
        </w:drawing>
      </w:r>
    </w:p>
    <w:p w:rsidR="00DB676C" w:rsidRDefault="00DB676C" w:rsidP="00DB7D7E">
      <w:pPr>
        <w:rPr>
          <w:rFonts w:ascii="Times New Roman" w:hAnsi="Times New Roman" w:cs="Times New Roman"/>
          <w:b/>
          <w:bCs/>
          <w:color w:val="252525"/>
          <w:sz w:val="24"/>
          <w:szCs w:val="24"/>
          <w:shd w:val="clear" w:color="auto" w:fill="FFFFFF"/>
        </w:rPr>
      </w:pPr>
    </w:p>
    <w:p w:rsidR="00DB676C" w:rsidRDefault="00DB676C" w:rsidP="00DB7D7E">
      <w:pPr>
        <w:rPr>
          <w:rFonts w:ascii="Times New Roman" w:hAnsi="Times New Roman" w:cs="Times New Roman"/>
          <w:b/>
          <w:bCs/>
          <w:color w:val="252525"/>
          <w:sz w:val="24"/>
          <w:szCs w:val="24"/>
          <w:shd w:val="clear" w:color="auto" w:fill="FFFFFF"/>
        </w:rPr>
      </w:pPr>
    </w:p>
    <w:p w:rsidR="00DB7D7E" w:rsidRPr="00DB7D7E" w:rsidRDefault="00DB7D7E" w:rsidP="00DB7D7E">
      <w:pPr>
        <w:rPr>
          <w:rFonts w:ascii="Times New Roman" w:hAnsi="Times New Roman" w:cs="Times New Roman"/>
          <w:b/>
          <w:bCs/>
          <w:color w:val="252525"/>
          <w:sz w:val="24"/>
          <w:szCs w:val="24"/>
          <w:shd w:val="clear" w:color="auto" w:fill="FFFFFF"/>
        </w:rPr>
      </w:pPr>
      <w:r w:rsidRPr="00DB7D7E">
        <w:rPr>
          <w:rFonts w:ascii="Times New Roman" w:hAnsi="Times New Roman" w:cs="Times New Roman"/>
          <w:b/>
          <w:bCs/>
          <w:color w:val="252525"/>
          <w:sz w:val="24"/>
          <w:szCs w:val="24"/>
          <w:shd w:val="clear" w:color="auto" w:fill="FFFFFF"/>
        </w:rPr>
        <w:lastRenderedPageBreak/>
        <w:t>Πύργος του Άιφελ, Παρίσι</w:t>
      </w:r>
    </w:p>
    <w:p w:rsidR="00DB7D7E" w:rsidRPr="00DB7D7E" w:rsidRDefault="00DB7D7E" w:rsidP="00DB7D7E">
      <w:pPr>
        <w:jc w:val="both"/>
        <w:rPr>
          <w:rFonts w:ascii="Times New Roman" w:hAnsi="Times New Roman" w:cs="Times New Roman"/>
          <w:sz w:val="24"/>
          <w:szCs w:val="24"/>
        </w:rPr>
      </w:pPr>
      <w:r w:rsidRPr="00DB7D7E">
        <w:rPr>
          <w:rFonts w:ascii="Times New Roman" w:hAnsi="Times New Roman" w:cs="Times New Roman"/>
          <w:color w:val="252525"/>
          <w:sz w:val="24"/>
          <w:szCs w:val="24"/>
        </w:rPr>
        <w:br/>
      </w:r>
      <w:r w:rsidRPr="00DB7D7E">
        <w:rPr>
          <w:rFonts w:ascii="Times New Roman" w:hAnsi="Times New Roman" w:cs="Times New Roman"/>
          <w:color w:val="252525"/>
          <w:sz w:val="24"/>
          <w:szCs w:val="24"/>
          <w:shd w:val="clear" w:color="auto" w:fill="FFFFFF"/>
        </w:rPr>
        <w:t xml:space="preserve">               Στην Πόλη του Φωτός όλα φαντάζουν ιδανικά και ατμοσφαιρικά. Ο Πύργος του Άιφελ, όμως, καταφέρνει να κλέψει την παράσταση δεσπόζοντας επιβλητικός σχεδόν από κάθε σημείο της πόλης. Ο </w:t>
      </w:r>
      <w:proofErr w:type="spellStart"/>
      <w:r w:rsidRPr="00DB7D7E">
        <w:rPr>
          <w:rFonts w:ascii="Times New Roman" w:hAnsi="Times New Roman" w:cs="Times New Roman"/>
          <w:color w:val="252525"/>
          <w:sz w:val="24"/>
          <w:szCs w:val="24"/>
          <w:shd w:val="clear" w:color="auto" w:fill="FFFFFF"/>
        </w:rPr>
        <w:t>Gustave</w:t>
      </w:r>
      <w:proofErr w:type="spellEnd"/>
      <w:r w:rsidRPr="00DB7D7E">
        <w:rPr>
          <w:rFonts w:ascii="Times New Roman" w:hAnsi="Times New Roman" w:cs="Times New Roman"/>
          <w:color w:val="252525"/>
          <w:sz w:val="24"/>
          <w:szCs w:val="24"/>
          <w:shd w:val="clear" w:color="auto" w:fill="FFFFFF"/>
        </w:rPr>
        <w:t xml:space="preserve"> </w:t>
      </w:r>
      <w:proofErr w:type="spellStart"/>
      <w:r w:rsidRPr="00DB7D7E">
        <w:rPr>
          <w:rFonts w:ascii="Times New Roman" w:hAnsi="Times New Roman" w:cs="Times New Roman"/>
          <w:color w:val="252525"/>
          <w:sz w:val="24"/>
          <w:szCs w:val="24"/>
          <w:shd w:val="clear" w:color="auto" w:fill="FFFFFF"/>
        </w:rPr>
        <w:t>Eiffe</w:t>
      </w:r>
      <w:proofErr w:type="spellEnd"/>
      <w:r w:rsidRPr="00DB7D7E">
        <w:rPr>
          <w:rFonts w:ascii="Times New Roman" w:hAnsi="Times New Roman" w:cs="Times New Roman"/>
          <w:color w:val="252525"/>
          <w:sz w:val="24"/>
          <w:szCs w:val="24"/>
          <w:shd w:val="clear" w:color="auto" w:fill="FFFFFF"/>
          <w:lang w:val="en-US"/>
        </w:rPr>
        <w:t>l</w:t>
      </w:r>
      <w:r w:rsidRPr="00DB7D7E">
        <w:rPr>
          <w:rFonts w:ascii="Times New Roman" w:hAnsi="Times New Roman" w:cs="Times New Roman"/>
          <w:color w:val="252525"/>
          <w:sz w:val="24"/>
          <w:szCs w:val="24"/>
          <w:shd w:val="clear" w:color="auto" w:fill="FFFFFF"/>
        </w:rPr>
        <w:t xml:space="preserve"> μπορεί να κατασκεύασε αυτόν τον κομψό, 320 μέτρων ψηλό, σιδερένιο πύργο σαν ένα προσωρινό έκθεμα για τη διεθνή έκθεση </w:t>
      </w:r>
      <w:proofErr w:type="spellStart"/>
      <w:r w:rsidRPr="00DB7D7E">
        <w:rPr>
          <w:rFonts w:ascii="Times New Roman" w:hAnsi="Times New Roman" w:cs="Times New Roman"/>
          <w:color w:val="252525"/>
          <w:sz w:val="24"/>
          <w:szCs w:val="24"/>
          <w:shd w:val="clear" w:color="auto" w:fill="FFFFFF"/>
        </w:rPr>
        <w:t>Uneversell</w:t>
      </w:r>
      <w:proofErr w:type="spellEnd"/>
      <w:r w:rsidRPr="00DB7D7E">
        <w:rPr>
          <w:rFonts w:ascii="Times New Roman" w:hAnsi="Times New Roman" w:cs="Times New Roman"/>
          <w:color w:val="252525"/>
          <w:sz w:val="24"/>
          <w:szCs w:val="24"/>
          <w:shd w:val="clear" w:color="auto" w:fill="FFFFFF"/>
        </w:rPr>
        <w:t>, σήμερα, όμως, αποτελεί το σήμα κατατεθέν του </w:t>
      </w:r>
      <w:r w:rsidRPr="00DB7D7E">
        <w:rPr>
          <w:rFonts w:ascii="Times New Roman" w:hAnsi="Times New Roman" w:cs="Times New Roman"/>
          <w:sz w:val="24"/>
          <w:szCs w:val="24"/>
          <w:shd w:val="clear" w:color="auto" w:fill="FFFFFF"/>
        </w:rPr>
        <w:t>Παρισιού</w:t>
      </w:r>
      <w:r w:rsidRPr="00DB7D7E">
        <w:rPr>
          <w:rFonts w:ascii="Times New Roman" w:hAnsi="Times New Roman" w:cs="Times New Roman"/>
          <w:color w:val="252525"/>
          <w:sz w:val="24"/>
          <w:szCs w:val="24"/>
          <w:shd w:val="clear" w:color="auto" w:fill="FFFFFF"/>
        </w:rPr>
        <w:t>. Τα 3 επίπεδά του δίνουν τη δυνατότητα στον κόσμο να γευματίσει, να πιει το ποτό του και να απολαύσει το Παρίσι από ψηλά, ενώ πρόσφατα μέσα στο 2014 τοποθετήθηκε και γυάλινο δάπεδο στο πρώτο επίπεδο για να εντυπωσιάζει ακόμη και στα χαμηλά. Το βάρος του φτάνει τους 10.100 τόνους και η κατασκευή του είναι τόσο σταθερή, ώστε ο σφοδρός άνεμος δεν καταφέρνει παρά να δημιουργήσει ελάχιστη παρέκκλιση.</w:t>
      </w:r>
      <w:r w:rsidRPr="00DB7D7E">
        <w:rPr>
          <w:rFonts w:ascii="Times New Roman" w:hAnsi="Times New Roman" w:cs="Times New Roman"/>
          <w:noProof/>
          <w:sz w:val="24"/>
          <w:szCs w:val="24"/>
          <w:lang w:eastAsia="el-GR"/>
        </w:rPr>
        <w:t xml:space="preserve"> </w:t>
      </w:r>
    </w:p>
    <w:p w:rsidR="00DB7D7E" w:rsidRPr="00DB7D7E" w:rsidRDefault="00DB7D7E" w:rsidP="00DB7D7E">
      <w:pPr>
        <w:rPr>
          <w:rFonts w:ascii="Times New Roman" w:hAnsi="Times New Roman" w:cs="Times New Roman"/>
          <w:noProof/>
          <w:sz w:val="24"/>
          <w:szCs w:val="24"/>
          <w:lang w:eastAsia="el-GR"/>
        </w:rPr>
      </w:pPr>
      <w:r w:rsidRPr="00DB7D7E">
        <w:rPr>
          <w:rFonts w:ascii="Times New Roman" w:hAnsi="Times New Roman" w:cs="Times New Roman"/>
          <w:noProof/>
          <w:sz w:val="24"/>
          <w:szCs w:val="24"/>
          <w:lang w:eastAsia="el-GR"/>
        </w:rPr>
        <w:t xml:space="preserve"> </w:t>
      </w:r>
      <w:r w:rsidRPr="00DB7D7E">
        <w:rPr>
          <w:rFonts w:ascii="Times New Roman" w:hAnsi="Times New Roman" w:cs="Times New Roman"/>
          <w:noProof/>
          <w:sz w:val="24"/>
          <w:szCs w:val="24"/>
          <w:lang w:eastAsia="el-GR"/>
        </w:rPr>
        <w:drawing>
          <wp:inline distT="0" distB="0" distL="0" distR="0" wp14:anchorId="19E314B0" wp14:editId="379D5DB5">
            <wp:extent cx="5274310" cy="3296444"/>
            <wp:effectExtent l="19050" t="0" r="2540" b="0"/>
            <wp:docPr id="1024" name="Εικόνα 7" descr="http://www.clickatlife.gr/fu/p/42014/632/10000/0x0000000000501332/1/purgos-ai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ckatlife.gr/fu/p/42014/632/10000/0x0000000000501332/1/purgos-aifel.jpg"/>
                    <pic:cNvPicPr>
                      <a:picLocks noChangeAspect="1" noChangeArrowheads="1"/>
                    </pic:cNvPicPr>
                  </pic:nvPicPr>
                  <pic:blipFill>
                    <a:blip r:embed="rId165" cstate="print"/>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DB7D7E" w:rsidRPr="00DB7D7E" w:rsidRDefault="00DB7D7E" w:rsidP="00DB7D7E">
      <w:pPr>
        <w:rPr>
          <w:rFonts w:ascii="Times New Roman" w:hAnsi="Times New Roman" w:cs="Times New Roman"/>
          <w:sz w:val="24"/>
          <w:szCs w:val="24"/>
        </w:rPr>
      </w:pPr>
    </w:p>
    <w:p w:rsidR="00DB7D7E" w:rsidRPr="00DB7D7E" w:rsidRDefault="00DB7D7E" w:rsidP="00DB7D7E">
      <w:pPr>
        <w:rPr>
          <w:rFonts w:ascii="Times New Roman" w:hAnsi="Times New Roman" w:cs="Times New Roman"/>
          <w:b/>
          <w:bCs/>
          <w:color w:val="252525"/>
          <w:sz w:val="24"/>
          <w:szCs w:val="24"/>
          <w:shd w:val="clear" w:color="auto" w:fill="FFFFFF"/>
        </w:rPr>
      </w:pPr>
      <w:proofErr w:type="spellStart"/>
      <w:r w:rsidRPr="00DB7D7E">
        <w:rPr>
          <w:rFonts w:ascii="Times New Roman" w:hAnsi="Times New Roman" w:cs="Times New Roman"/>
          <w:b/>
          <w:bCs/>
          <w:color w:val="252525"/>
          <w:sz w:val="24"/>
          <w:szCs w:val="24"/>
          <w:shd w:val="clear" w:color="auto" w:fill="FFFFFF"/>
        </w:rPr>
        <w:t>Σαγράδα</w:t>
      </w:r>
      <w:proofErr w:type="spellEnd"/>
      <w:r w:rsidRPr="00DB7D7E">
        <w:rPr>
          <w:rFonts w:ascii="Times New Roman" w:hAnsi="Times New Roman" w:cs="Times New Roman"/>
          <w:b/>
          <w:bCs/>
          <w:color w:val="252525"/>
          <w:sz w:val="24"/>
          <w:szCs w:val="24"/>
          <w:shd w:val="clear" w:color="auto" w:fill="FFFFFF"/>
        </w:rPr>
        <w:t xml:space="preserve"> Φαμίλια, Βαρκελώνη</w:t>
      </w:r>
    </w:p>
    <w:p w:rsidR="00DB7D7E" w:rsidRPr="00DB7D7E" w:rsidRDefault="00DB7D7E" w:rsidP="00DB7D7E">
      <w:pPr>
        <w:jc w:val="both"/>
        <w:rPr>
          <w:rFonts w:ascii="Times New Roman" w:hAnsi="Times New Roman" w:cs="Times New Roman"/>
          <w:color w:val="252525"/>
          <w:sz w:val="24"/>
          <w:szCs w:val="24"/>
          <w:shd w:val="clear" w:color="auto" w:fill="FFFFFF"/>
        </w:rPr>
      </w:pPr>
      <w:r w:rsidRPr="00DB7D7E">
        <w:rPr>
          <w:rFonts w:ascii="Times New Roman" w:hAnsi="Times New Roman" w:cs="Times New Roman"/>
          <w:color w:val="252525"/>
          <w:sz w:val="24"/>
          <w:szCs w:val="24"/>
        </w:rPr>
        <w:br/>
      </w:r>
      <w:r w:rsidRPr="00DB7D7E">
        <w:rPr>
          <w:rFonts w:ascii="Times New Roman" w:hAnsi="Times New Roman" w:cs="Times New Roman"/>
          <w:color w:val="252525"/>
          <w:sz w:val="24"/>
          <w:szCs w:val="24"/>
          <w:shd w:val="clear" w:color="auto" w:fill="FFFFFF"/>
        </w:rPr>
        <w:t xml:space="preserve">            Αν βρεθείτε ποτέ στη </w:t>
      </w:r>
      <w:r w:rsidRPr="00DB7D7E">
        <w:rPr>
          <w:rFonts w:ascii="Times New Roman" w:hAnsi="Times New Roman" w:cs="Times New Roman"/>
          <w:sz w:val="24"/>
          <w:szCs w:val="24"/>
          <w:shd w:val="clear" w:color="auto" w:fill="FFFFFF"/>
        </w:rPr>
        <w:t>Βαρκελώνη</w:t>
      </w:r>
      <w:r w:rsidRPr="00DB7D7E">
        <w:rPr>
          <w:rFonts w:ascii="Times New Roman" w:hAnsi="Times New Roman" w:cs="Times New Roman"/>
          <w:color w:val="252525"/>
          <w:sz w:val="24"/>
          <w:szCs w:val="24"/>
          <w:shd w:val="clear" w:color="auto" w:fill="FFFFFF"/>
        </w:rPr>
        <w:t xml:space="preserve"> για μία μόνο μέρα, αυτό είναι το αξιοθέατο που πρέπει να επισκεφτείτε: μια μεγάλη ρωμαιοκαθολική εκκλησία στη Βαρκελώνη, σχεδιασμένη από τον </w:t>
      </w:r>
      <w:proofErr w:type="spellStart"/>
      <w:r w:rsidRPr="00DB7D7E">
        <w:rPr>
          <w:rFonts w:ascii="Times New Roman" w:hAnsi="Times New Roman" w:cs="Times New Roman"/>
          <w:color w:val="252525"/>
          <w:sz w:val="24"/>
          <w:szCs w:val="24"/>
          <w:shd w:val="clear" w:color="auto" w:fill="FFFFFF"/>
        </w:rPr>
        <w:t>Καταλανό</w:t>
      </w:r>
      <w:proofErr w:type="spellEnd"/>
      <w:r w:rsidRPr="00DB7D7E">
        <w:rPr>
          <w:rFonts w:ascii="Times New Roman" w:hAnsi="Times New Roman" w:cs="Times New Roman"/>
          <w:color w:val="252525"/>
          <w:sz w:val="24"/>
          <w:szCs w:val="24"/>
          <w:shd w:val="clear" w:color="auto" w:fill="FFFFFF"/>
        </w:rPr>
        <w:t xml:space="preserve"> αρχιτέκτονα Αντόνι Γκαουντί, η οποία αν και ημιτελής για περισσότερα από 100 χρόνια, αποτελεί Μνημείο Παγκόσμιας Κληρονομιάς της UNESCO. Σήμερα προσελκύει περίπου 2,8 εκατομμύρια τουρίστες το χρόνο, αποτελώντας το πιο δημοφιλές αξιοθέατο της Ισπανίας και οι κατασκευές της αναμένεται να ολοκληρωθούν το 2026, στην επέτειο των 100 χρόνων από το θάνατο του Γκαουντί.</w:t>
      </w:r>
    </w:p>
    <w:p w:rsidR="00DB7D7E" w:rsidRPr="00DB7D7E" w:rsidRDefault="00DB7D7E" w:rsidP="00DB7D7E">
      <w:pPr>
        <w:rPr>
          <w:rFonts w:ascii="Times New Roman" w:hAnsi="Times New Roman" w:cs="Times New Roman"/>
          <w:sz w:val="24"/>
          <w:szCs w:val="24"/>
        </w:rPr>
      </w:pPr>
      <w:r w:rsidRPr="00DB7D7E">
        <w:rPr>
          <w:rFonts w:ascii="Times New Roman" w:hAnsi="Times New Roman" w:cs="Times New Roman"/>
          <w:noProof/>
          <w:sz w:val="24"/>
          <w:szCs w:val="24"/>
          <w:lang w:eastAsia="el-GR"/>
        </w:rPr>
        <w:lastRenderedPageBreak/>
        <w:drawing>
          <wp:inline distT="0" distB="0" distL="0" distR="0" wp14:anchorId="2B20C451" wp14:editId="23182FEB">
            <wp:extent cx="5274310" cy="3296444"/>
            <wp:effectExtent l="19050" t="0" r="2540" b="0"/>
            <wp:docPr id="1025" name="Εικόνα 1025" descr="http://www.clickatlife.gr/fu/p/44876/632/10000/0x0000000000506ce3/1/sagrada-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ckatlife.gr/fu/p/44876/632/10000/0x0000000000506ce3/1/sagrada-familia.jpg"/>
                    <pic:cNvPicPr>
                      <a:picLocks noChangeAspect="1" noChangeArrowheads="1"/>
                    </pic:cNvPicPr>
                  </pic:nvPicPr>
                  <pic:blipFill>
                    <a:blip r:embed="rId166" cstate="print"/>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DB7D7E" w:rsidRPr="00DB7D7E" w:rsidRDefault="00DB7D7E" w:rsidP="00DB7D7E">
      <w:pPr>
        <w:rPr>
          <w:rFonts w:ascii="Times New Roman" w:hAnsi="Times New Roman" w:cs="Times New Roman"/>
          <w:sz w:val="24"/>
          <w:szCs w:val="24"/>
        </w:rPr>
      </w:pPr>
    </w:p>
    <w:p w:rsidR="00DB7D7E" w:rsidRPr="00DB7D7E" w:rsidRDefault="00DB7D7E" w:rsidP="00DB7D7E">
      <w:pPr>
        <w:rPr>
          <w:rFonts w:ascii="Times New Roman" w:hAnsi="Times New Roman" w:cs="Times New Roman"/>
          <w:b/>
          <w:bCs/>
          <w:color w:val="252525"/>
          <w:sz w:val="24"/>
          <w:szCs w:val="24"/>
          <w:shd w:val="clear" w:color="auto" w:fill="FFFFFF"/>
        </w:rPr>
      </w:pPr>
      <w:r w:rsidRPr="00DB7D7E">
        <w:rPr>
          <w:rFonts w:ascii="Times New Roman" w:hAnsi="Times New Roman" w:cs="Times New Roman"/>
          <w:b/>
          <w:bCs/>
          <w:color w:val="252525"/>
          <w:sz w:val="24"/>
          <w:szCs w:val="24"/>
          <w:shd w:val="clear" w:color="auto" w:fill="FFFFFF"/>
        </w:rPr>
        <w:t>Ακρόπολη, Αθήνα</w:t>
      </w:r>
    </w:p>
    <w:p w:rsidR="00DB7D7E" w:rsidRPr="00DB7D7E" w:rsidRDefault="00DB7D7E" w:rsidP="00DB7D7E">
      <w:pPr>
        <w:jc w:val="both"/>
        <w:rPr>
          <w:rFonts w:ascii="Times New Roman" w:hAnsi="Times New Roman" w:cs="Times New Roman"/>
          <w:color w:val="252525"/>
          <w:sz w:val="24"/>
          <w:szCs w:val="24"/>
          <w:shd w:val="clear" w:color="auto" w:fill="FFFFFF"/>
        </w:rPr>
      </w:pPr>
      <w:r w:rsidRPr="00DB7D7E">
        <w:rPr>
          <w:rFonts w:ascii="Times New Roman" w:hAnsi="Times New Roman" w:cs="Times New Roman"/>
          <w:color w:val="252525"/>
          <w:sz w:val="24"/>
          <w:szCs w:val="24"/>
        </w:rPr>
        <w:br/>
      </w:r>
      <w:r w:rsidRPr="00DB7D7E">
        <w:rPr>
          <w:rFonts w:ascii="Times New Roman" w:hAnsi="Times New Roman" w:cs="Times New Roman"/>
          <w:color w:val="252525"/>
          <w:sz w:val="24"/>
          <w:szCs w:val="24"/>
          <w:shd w:val="clear" w:color="auto" w:fill="FFFFFF"/>
        </w:rPr>
        <w:t xml:space="preserve">            Ένα από τα πιο σημαντικά μνημεία της Ευρώπης βρίσκεται στην ελληνική πρωτεύουσα και αυτό δεν είναι άλλο από την Ακρόπολη, ίσως το πιο σπουδαίο αρχαίο αξιοθέατο του δυτικού κόσμου. Ο Παρθενώνας, που κατατάσσεται ανάμεσα στα διασημότερα μνημεία του κόσμου, δεσπόζει επιβλητικός στο λόφο αποτελώντας το πιο επίσημο οικοδόμημα της Ακρόπολης, ορατό από τα περισσότερα σημεία της πόλης, χαρίζοντάς της μεγαλόπρεπη χροιά. Εκτός του Παρθενώνα, στην Ακρόπολη συναντάμε το ιερό </w:t>
      </w:r>
      <w:proofErr w:type="spellStart"/>
      <w:r w:rsidRPr="00DB7D7E">
        <w:rPr>
          <w:rFonts w:ascii="Times New Roman" w:hAnsi="Times New Roman" w:cs="Times New Roman"/>
          <w:color w:val="252525"/>
          <w:sz w:val="24"/>
          <w:szCs w:val="24"/>
          <w:shd w:val="clear" w:color="auto" w:fill="FFFFFF"/>
        </w:rPr>
        <w:t>Ερέχθειο</w:t>
      </w:r>
      <w:proofErr w:type="spellEnd"/>
      <w:r w:rsidRPr="00DB7D7E">
        <w:rPr>
          <w:rFonts w:ascii="Times New Roman" w:hAnsi="Times New Roman" w:cs="Times New Roman"/>
          <w:color w:val="252525"/>
          <w:sz w:val="24"/>
          <w:szCs w:val="24"/>
          <w:shd w:val="clear" w:color="auto" w:fill="FFFFFF"/>
        </w:rPr>
        <w:t xml:space="preserve"> με τις περίφημες Καρυάτιδες, το μαρμάρινο Ναό της Αθηνάς, τα Προπύλαια που αποτελούν την είσοδο της Ακρόπολης, το </w:t>
      </w:r>
      <w:proofErr w:type="spellStart"/>
      <w:r w:rsidRPr="00DB7D7E">
        <w:rPr>
          <w:rFonts w:ascii="Times New Roman" w:hAnsi="Times New Roman" w:cs="Times New Roman"/>
          <w:color w:val="252525"/>
          <w:sz w:val="24"/>
          <w:szCs w:val="24"/>
          <w:shd w:val="clear" w:color="auto" w:fill="FFFFFF"/>
        </w:rPr>
        <w:t>Βραυρώνιον</w:t>
      </w:r>
      <w:proofErr w:type="spellEnd"/>
      <w:r w:rsidRPr="00DB7D7E">
        <w:rPr>
          <w:rFonts w:ascii="Times New Roman" w:hAnsi="Times New Roman" w:cs="Times New Roman"/>
          <w:color w:val="252525"/>
          <w:sz w:val="24"/>
          <w:szCs w:val="24"/>
          <w:shd w:val="clear" w:color="auto" w:fill="FFFFFF"/>
        </w:rPr>
        <w:t>, ένα από τα πιο παλιά ιερά της Ακρόπολης, το άγαλμα της Αθηνάς Προμάχου και άλλα αξιόλογα μνημεία.</w:t>
      </w:r>
    </w:p>
    <w:p w:rsidR="00DB7D7E" w:rsidRPr="00DB7D7E" w:rsidRDefault="00DB7D7E" w:rsidP="00DB7D7E">
      <w:pPr>
        <w:jc w:val="center"/>
        <w:rPr>
          <w:rFonts w:ascii="Times New Roman" w:hAnsi="Times New Roman" w:cs="Times New Roman"/>
          <w:color w:val="252525"/>
          <w:sz w:val="24"/>
          <w:szCs w:val="24"/>
          <w:shd w:val="clear" w:color="auto" w:fill="FFFFFF"/>
        </w:rPr>
      </w:pPr>
      <w:r w:rsidRPr="00DB7D7E">
        <w:rPr>
          <w:rFonts w:ascii="Times New Roman" w:hAnsi="Times New Roman" w:cs="Times New Roman"/>
          <w:noProof/>
          <w:sz w:val="24"/>
          <w:szCs w:val="24"/>
          <w:lang w:eastAsia="el-GR"/>
        </w:rPr>
        <w:drawing>
          <wp:inline distT="0" distB="0" distL="0" distR="0" wp14:anchorId="71F311B3" wp14:editId="14FAFD3C">
            <wp:extent cx="3521356" cy="1860369"/>
            <wp:effectExtent l="0" t="0" r="0" b="0"/>
            <wp:docPr id="1027" name="Εικόνα 1027" descr="http://www.clickatlife.gr/fu/p/28587/632/10000/0x00000000004e2af7/1/at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lickatlife.gr/fu/p/28587/632/10000/0x00000000004e2af7/1/athina.jpg"/>
                    <pic:cNvPicPr>
                      <a:picLocks noChangeAspect="1" noChangeArrowheads="1"/>
                    </pic:cNvPicPr>
                  </pic:nvPicPr>
                  <pic:blipFill>
                    <a:blip r:embed="rId167" cstate="print"/>
                    <a:srcRect/>
                    <a:stretch>
                      <a:fillRect/>
                    </a:stretch>
                  </pic:blipFill>
                  <pic:spPr bwMode="auto">
                    <a:xfrm>
                      <a:off x="0" y="0"/>
                      <a:ext cx="3653739" cy="1930308"/>
                    </a:xfrm>
                    <a:prstGeom prst="rect">
                      <a:avLst/>
                    </a:prstGeom>
                    <a:noFill/>
                    <a:ln w="9525">
                      <a:noFill/>
                      <a:miter lim="800000"/>
                      <a:headEnd/>
                      <a:tailEnd/>
                    </a:ln>
                  </pic:spPr>
                </pic:pic>
              </a:graphicData>
            </a:graphic>
          </wp:inline>
        </w:drawing>
      </w:r>
    </w:p>
    <w:p w:rsidR="00DB7D7E" w:rsidRPr="00DB7D7E" w:rsidRDefault="00DB7D7E" w:rsidP="00DB7D7E">
      <w:pPr>
        <w:rPr>
          <w:rFonts w:ascii="Times New Roman" w:hAnsi="Times New Roman" w:cs="Times New Roman"/>
          <w:b/>
          <w:bCs/>
          <w:color w:val="252525"/>
          <w:sz w:val="24"/>
          <w:szCs w:val="24"/>
          <w:shd w:val="clear" w:color="auto" w:fill="FFFFFF"/>
        </w:rPr>
      </w:pPr>
      <w:r w:rsidRPr="00DB7D7E">
        <w:rPr>
          <w:rFonts w:ascii="Times New Roman" w:hAnsi="Times New Roman" w:cs="Times New Roman"/>
          <w:b/>
          <w:bCs/>
          <w:color w:val="252525"/>
          <w:sz w:val="24"/>
          <w:szCs w:val="24"/>
          <w:shd w:val="clear" w:color="auto" w:fill="FFFFFF"/>
        </w:rPr>
        <w:t>Βατικανό</w:t>
      </w:r>
    </w:p>
    <w:p w:rsidR="00DB7D7E" w:rsidRPr="00DB7D7E" w:rsidRDefault="00DB7D7E" w:rsidP="00DB7D7E">
      <w:pPr>
        <w:jc w:val="both"/>
        <w:rPr>
          <w:rFonts w:ascii="Times New Roman" w:hAnsi="Times New Roman" w:cs="Times New Roman"/>
          <w:color w:val="252525"/>
          <w:sz w:val="24"/>
          <w:szCs w:val="24"/>
          <w:shd w:val="clear" w:color="auto" w:fill="FFFFFF"/>
        </w:rPr>
      </w:pPr>
      <w:r w:rsidRPr="00DB7D7E">
        <w:rPr>
          <w:rFonts w:ascii="Times New Roman" w:hAnsi="Times New Roman" w:cs="Times New Roman"/>
          <w:color w:val="252525"/>
          <w:sz w:val="24"/>
          <w:szCs w:val="24"/>
        </w:rPr>
        <w:br/>
      </w:r>
      <w:r w:rsidRPr="00DB7D7E">
        <w:rPr>
          <w:rFonts w:ascii="Times New Roman" w:hAnsi="Times New Roman" w:cs="Times New Roman"/>
          <w:color w:val="252525"/>
          <w:sz w:val="24"/>
          <w:szCs w:val="24"/>
          <w:shd w:val="clear" w:color="auto" w:fill="FFFFFF"/>
        </w:rPr>
        <w:t xml:space="preserve">           Το μικρότερο ανεξάρτητο κράτος τόσο ως προς την έκταση (0,44 </w:t>
      </w:r>
      <w:proofErr w:type="spellStart"/>
      <w:r w:rsidRPr="00DB7D7E">
        <w:rPr>
          <w:rFonts w:ascii="Times New Roman" w:hAnsi="Times New Roman" w:cs="Times New Roman"/>
          <w:color w:val="252525"/>
          <w:sz w:val="24"/>
          <w:szCs w:val="24"/>
          <w:shd w:val="clear" w:color="auto" w:fill="FFFFFF"/>
        </w:rPr>
        <w:t>τετρ</w:t>
      </w:r>
      <w:proofErr w:type="spellEnd"/>
      <w:r w:rsidRPr="00DB7D7E">
        <w:rPr>
          <w:rFonts w:ascii="Times New Roman" w:hAnsi="Times New Roman" w:cs="Times New Roman"/>
          <w:color w:val="252525"/>
          <w:sz w:val="24"/>
          <w:szCs w:val="24"/>
          <w:shd w:val="clear" w:color="auto" w:fill="FFFFFF"/>
        </w:rPr>
        <w:t xml:space="preserve">. χλμ.), όσο και ως προς </w:t>
      </w:r>
      <w:r w:rsidRPr="00DB7D7E">
        <w:rPr>
          <w:rFonts w:ascii="Times New Roman" w:hAnsi="Times New Roman" w:cs="Times New Roman"/>
          <w:color w:val="252525"/>
          <w:sz w:val="24"/>
          <w:szCs w:val="24"/>
          <w:shd w:val="clear" w:color="auto" w:fill="FFFFFF"/>
        </w:rPr>
        <w:lastRenderedPageBreak/>
        <w:t xml:space="preserve">τον πληθυσμό (826 ανθρώπους), το Βατικανό στη δυτική πλευρά της Ρώμης, συγκεντρώνει κάθε χρόνο 4-5 εκατομμύρια τουρίστες, οι οποίοι θέλουν να δουν από κοντά το πνευματικό και διοικητικό κέντρο της Καθολικής Εκκλησίας, να θαυμάσουν το επιβλητικότερο κτίσμα που είναι η Βασιλική του Αγίου Πέτρου που κτίστηκε το 4ο αι., να περπατήσουν στην πλατεία του Αγίου Πέτρου, να δουν το Αποστολικό Παλάτι, την επίσημη κατοικία του Πάπα, να ζήσουν την εμπειρία της Καπέλα </w:t>
      </w:r>
      <w:proofErr w:type="spellStart"/>
      <w:r w:rsidRPr="00DB7D7E">
        <w:rPr>
          <w:rFonts w:ascii="Times New Roman" w:hAnsi="Times New Roman" w:cs="Times New Roman"/>
          <w:color w:val="252525"/>
          <w:sz w:val="24"/>
          <w:szCs w:val="24"/>
          <w:shd w:val="clear" w:color="auto" w:fill="FFFFFF"/>
        </w:rPr>
        <w:t>Σιξτίνα</w:t>
      </w:r>
      <w:proofErr w:type="spellEnd"/>
      <w:r w:rsidRPr="00DB7D7E">
        <w:rPr>
          <w:rFonts w:ascii="Times New Roman" w:hAnsi="Times New Roman" w:cs="Times New Roman"/>
          <w:color w:val="252525"/>
          <w:sz w:val="24"/>
          <w:szCs w:val="24"/>
          <w:shd w:val="clear" w:color="auto" w:fill="FFFFFF"/>
        </w:rPr>
        <w:t xml:space="preserve"> με τις τοιχογραφίες μεγάλων καλλιτεχνών της Αναγέννησης, μεταξύ των οποίων και του Μιχαήλ Άγγελου κ.ά.</w:t>
      </w:r>
    </w:p>
    <w:p w:rsidR="00DB7D7E" w:rsidRPr="00DB7D7E" w:rsidRDefault="00DB7D7E" w:rsidP="00DB7D7E">
      <w:pPr>
        <w:jc w:val="both"/>
        <w:rPr>
          <w:rFonts w:ascii="Times New Roman" w:hAnsi="Times New Roman" w:cs="Times New Roman"/>
          <w:color w:val="252525"/>
          <w:sz w:val="24"/>
          <w:szCs w:val="24"/>
          <w:shd w:val="clear" w:color="auto" w:fill="FFFFFF"/>
        </w:rPr>
      </w:pPr>
    </w:p>
    <w:p w:rsidR="00DB7D7E" w:rsidRPr="00DB7D7E" w:rsidRDefault="00DB7D7E" w:rsidP="00DB7D7E">
      <w:pPr>
        <w:jc w:val="center"/>
        <w:rPr>
          <w:rFonts w:ascii="Times New Roman" w:hAnsi="Times New Roman" w:cs="Times New Roman"/>
          <w:sz w:val="24"/>
          <w:szCs w:val="24"/>
          <w:lang w:val="en-US"/>
        </w:rPr>
      </w:pPr>
      <w:r w:rsidRPr="00DB7D7E">
        <w:rPr>
          <w:rFonts w:ascii="Times New Roman" w:hAnsi="Times New Roman" w:cs="Times New Roman"/>
          <w:noProof/>
          <w:sz w:val="24"/>
          <w:szCs w:val="24"/>
          <w:lang w:eastAsia="el-GR"/>
        </w:rPr>
        <w:drawing>
          <wp:inline distT="0" distB="0" distL="0" distR="0" wp14:anchorId="7BD1AE5A" wp14:editId="361A9E71">
            <wp:extent cx="5390030" cy="3359888"/>
            <wp:effectExtent l="0" t="0" r="0" b="0"/>
            <wp:docPr id="1028" name="Εικόνα 1028" descr="http://www.clickatlife.gr/fu/p/50750/632/10000/0x00000000005183cd/1/batik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lickatlife.gr/fu/p/50750/632/10000/0x00000000005183cd/1/batikano.jpg"/>
                    <pic:cNvPicPr>
                      <a:picLocks noChangeAspect="1" noChangeArrowheads="1"/>
                    </pic:cNvPicPr>
                  </pic:nvPicPr>
                  <pic:blipFill>
                    <a:blip r:embed="rId168" cstate="print"/>
                    <a:srcRect/>
                    <a:stretch>
                      <a:fillRect/>
                    </a:stretch>
                  </pic:blipFill>
                  <pic:spPr bwMode="auto">
                    <a:xfrm>
                      <a:off x="0" y="0"/>
                      <a:ext cx="5555813" cy="3463229"/>
                    </a:xfrm>
                    <a:prstGeom prst="rect">
                      <a:avLst/>
                    </a:prstGeom>
                    <a:noFill/>
                    <a:ln w="9525">
                      <a:noFill/>
                      <a:miter lim="800000"/>
                      <a:headEnd/>
                      <a:tailEnd/>
                    </a:ln>
                  </pic:spPr>
                </pic:pic>
              </a:graphicData>
            </a:graphic>
          </wp:inline>
        </w:drawing>
      </w:r>
    </w:p>
    <w:p w:rsidR="00DB7D7E" w:rsidRPr="00DB7D7E" w:rsidRDefault="00DB7D7E" w:rsidP="00DB7D7E">
      <w:pPr>
        <w:rPr>
          <w:rFonts w:ascii="Times New Roman" w:hAnsi="Times New Roman" w:cs="Times New Roman"/>
          <w:noProof/>
          <w:sz w:val="24"/>
          <w:szCs w:val="24"/>
          <w:lang w:eastAsia="el-GR"/>
        </w:rPr>
      </w:pPr>
    </w:p>
    <w:p w:rsidR="00DB7D7E" w:rsidRPr="00DB7D7E" w:rsidRDefault="00DB7D7E" w:rsidP="00DB7D7E">
      <w:pPr>
        <w:rPr>
          <w:rFonts w:ascii="Times New Roman" w:hAnsi="Times New Roman" w:cs="Times New Roman"/>
          <w:noProof/>
          <w:sz w:val="24"/>
          <w:szCs w:val="24"/>
          <w:lang w:eastAsia="el-GR"/>
        </w:rPr>
      </w:pPr>
    </w:p>
    <w:p w:rsidR="00DB7D7E" w:rsidRPr="00DB7D7E" w:rsidRDefault="00DB7D7E" w:rsidP="00DB7D7E">
      <w:pPr>
        <w:rPr>
          <w:rFonts w:ascii="Times New Roman" w:hAnsi="Times New Roman" w:cs="Times New Roman"/>
          <w:b/>
          <w:bCs/>
          <w:color w:val="252525"/>
          <w:sz w:val="24"/>
          <w:szCs w:val="24"/>
          <w:shd w:val="clear" w:color="auto" w:fill="FFFFFF"/>
        </w:rPr>
      </w:pPr>
      <w:r w:rsidRPr="00DB7D7E">
        <w:rPr>
          <w:rFonts w:ascii="Times New Roman" w:hAnsi="Times New Roman" w:cs="Times New Roman"/>
          <w:b/>
          <w:bCs/>
          <w:color w:val="252525"/>
          <w:sz w:val="24"/>
          <w:szCs w:val="24"/>
          <w:shd w:val="clear" w:color="auto" w:fill="FFFFFF"/>
        </w:rPr>
        <w:t>Μπλε Τζαμί, Κωνσταντινούπολη</w:t>
      </w:r>
    </w:p>
    <w:p w:rsidR="00DB7D7E" w:rsidRPr="00DB7D7E" w:rsidRDefault="00DB7D7E" w:rsidP="00DB7D7E">
      <w:pPr>
        <w:jc w:val="both"/>
        <w:rPr>
          <w:rFonts w:ascii="Times New Roman" w:hAnsi="Times New Roman" w:cs="Times New Roman"/>
          <w:color w:val="252525"/>
          <w:sz w:val="24"/>
          <w:szCs w:val="24"/>
          <w:shd w:val="clear" w:color="auto" w:fill="FFFFFF"/>
        </w:rPr>
      </w:pPr>
      <w:r w:rsidRPr="00DB7D7E">
        <w:rPr>
          <w:rFonts w:ascii="Times New Roman" w:hAnsi="Times New Roman" w:cs="Times New Roman"/>
          <w:color w:val="252525"/>
          <w:sz w:val="24"/>
          <w:szCs w:val="24"/>
        </w:rPr>
        <w:br/>
      </w:r>
      <w:r w:rsidRPr="00DB7D7E">
        <w:rPr>
          <w:rFonts w:ascii="Times New Roman" w:hAnsi="Times New Roman" w:cs="Times New Roman"/>
          <w:color w:val="252525"/>
          <w:sz w:val="24"/>
          <w:szCs w:val="24"/>
          <w:shd w:val="clear" w:color="auto" w:fill="FFFFFF"/>
        </w:rPr>
        <w:t xml:space="preserve">           Στην Ευρωπαϊκή πλευρά της </w:t>
      </w:r>
      <w:r w:rsidRPr="00DB7D7E">
        <w:rPr>
          <w:rFonts w:ascii="Times New Roman" w:hAnsi="Times New Roman" w:cs="Times New Roman"/>
          <w:sz w:val="24"/>
          <w:szCs w:val="24"/>
          <w:shd w:val="clear" w:color="auto" w:fill="FFFFFF"/>
        </w:rPr>
        <w:t>Κωνσταντινούπολης</w:t>
      </w:r>
      <w:r w:rsidRPr="00DB7D7E">
        <w:rPr>
          <w:rFonts w:ascii="Times New Roman" w:hAnsi="Times New Roman" w:cs="Times New Roman"/>
          <w:color w:val="252525"/>
          <w:sz w:val="24"/>
          <w:szCs w:val="24"/>
          <w:shd w:val="clear" w:color="auto" w:fill="FFFFFF"/>
        </w:rPr>
        <w:t xml:space="preserve"> βρίσκεται ένα από τα μεγαλύτερα αριστουργήματα της ισλαμικής αρχιτεκτονικής παγκοσμίως, το οποίο κερδίζει τις εντυπώσεις λόγω της αρμονίας του. Είναι το μεγαλύτερο τζαμί της Πόλης, χτίστηκε μεταξύ 1609 και 1616 με διαταγή του σουλτάνου Αχμέτ Α' και απέναντί του έχει την Αγιά </w:t>
      </w:r>
      <w:proofErr w:type="spellStart"/>
      <w:r w:rsidRPr="00DB7D7E">
        <w:rPr>
          <w:rFonts w:ascii="Times New Roman" w:hAnsi="Times New Roman" w:cs="Times New Roman"/>
          <w:color w:val="252525"/>
          <w:sz w:val="24"/>
          <w:szCs w:val="24"/>
          <w:shd w:val="clear" w:color="auto" w:fill="FFFFFF"/>
        </w:rPr>
        <w:t>Σοφιά</w:t>
      </w:r>
      <w:proofErr w:type="spellEnd"/>
      <w:r w:rsidRPr="00DB7D7E">
        <w:rPr>
          <w:rFonts w:ascii="Times New Roman" w:hAnsi="Times New Roman" w:cs="Times New Roman"/>
          <w:color w:val="252525"/>
          <w:sz w:val="24"/>
          <w:szCs w:val="24"/>
          <w:shd w:val="clear" w:color="auto" w:fill="FFFFFF"/>
        </w:rPr>
        <w:t>, άλλο ένα αξιόλογο μνημείο της ιστορίας. Λόγω της κυριαρχίας του μπλε χρώματος στην εσωτερική του διακόσμηση, κυριάρχησε και η ονομασία του ως «Μπλε Τζαμί», αν και το μπλε χρώμα δεν ήταν μέρος της αρχικής διακόσμησης και σήμερα έχει ξεκινήσει η διαδικασία αφαίρεσής του.</w:t>
      </w:r>
    </w:p>
    <w:p w:rsidR="00DB7D7E" w:rsidRPr="00DB7D7E" w:rsidRDefault="00DB7D7E" w:rsidP="00DB7D7E">
      <w:pPr>
        <w:jc w:val="both"/>
        <w:rPr>
          <w:rFonts w:ascii="Times New Roman" w:hAnsi="Times New Roman" w:cs="Times New Roman"/>
          <w:color w:val="252525"/>
          <w:sz w:val="24"/>
          <w:szCs w:val="24"/>
          <w:shd w:val="clear" w:color="auto" w:fill="FFFFFF"/>
        </w:rPr>
      </w:pPr>
    </w:p>
    <w:p w:rsidR="00DB7D7E" w:rsidRPr="00DB7D7E" w:rsidRDefault="00DB7D7E" w:rsidP="00DB7D7E">
      <w:pPr>
        <w:rPr>
          <w:rFonts w:ascii="Times New Roman" w:hAnsi="Times New Roman" w:cs="Times New Roman"/>
          <w:color w:val="252525"/>
          <w:sz w:val="24"/>
          <w:szCs w:val="24"/>
          <w:shd w:val="clear" w:color="auto" w:fill="FFFFFF"/>
        </w:rPr>
      </w:pPr>
      <w:r w:rsidRPr="00DB7D7E">
        <w:rPr>
          <w:rFonts w:ascii="Times New Roman" w:hAnsi="Times New Roman" w:cs="Times New Roman"/>
          <w:noProof/>
          <w:sz w:val="24"/>
          <w:szCs w:val="24"/>
          <w:lang w:eastAsia="el-GR"/>
        </w:rPr>
        <w:lastRenderedPageBreak/>
        <w:drawing>
          <wp:inline distT="0" distB="0" distL="0" distR="0" wp14:anchorId="363D36AF" wp14:editId="6567A50C">
            <wp:extent cx="4901075" cy="1924493"/>
            <wp:effectExtent l="0" t="0" r="0" b="0"/>
            <wp:docPr id="1029" name="Εικόνα 1029" descr="http://www.clickatlife.gr/fu/p/50749/632/10000/0x00000000005183c9/1/mple-tz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lickatlife.gr/fu/p/50749/632/10000/0x00000000005183c9/1/mple-tzami.jpg"/>
                    <pic:cNvPicPr>
                      <a:picLocks noChangeAspect="1" noChangeArrowheads="1"/>
                    </pic:cNvPicPr>
                  </pic:nvPicPr>
                  <pic:blipFill>
                    <a:blip r:embed="rId169" cstate="print"/>
                    <a:srcRect/>
                    <a:stretch>
                      <a:fillRect/>
                    </a:stretch>
                  </pic:blipFill>
                  <pic:spPr bwMode="auto">
                    <a:xfrm>
                      <a:off x="0" y="0"/>
                      <a:ext cx="5014897" cy="1969187"/>
                    </a:xfrm>
                    <a:prstGeom prst="rect">
                      <a:avLst/>
                    </a:prstGeom>
                    <a:noFill/>
                    <a:ln w="9525">
                      <a:noFill/>
                      <a:miter lim="800000"/>
                      <a:headEnd/>
                      <a:tailEnd/>
                    </a:ln>
                  </pic:spPr>
                </pic:pic>
              </a:graphicData>
            </a:graphic>
          </wp:inline>
        </w:drawing>
      </w:r>
    </w:p>
    <w:p w:rsidR="00DB7D7E" w:rsidRPr="00DB7D7E" w:rsidRDefault="00DB7D7E" w:rsidP="00DB7D7E">
      <w:pPr>
        <w:rPr>
          <w:rFonts w:ascii="Times New Roman" w:hAnsi="Times New Roman" w:cs="Times New Roman"/>
          <w:sz w:val="24"/>
          <w:szCs w:val="24"/>
        </w:rPr>
      </w:pPr>
    </w:p>
    <w:p w:rsidR="00DB7D7E" w:rsidRPr="00DB7D7E" w:rsidRDefault="00DB7D7E" w:rsidP="00DB7D7E">
      <w:pPr>
        <w:rPr>
          <w:rFonts w:ascii="Times New Roman" w:hAnsi="Times New Roman" w:cs="Times New Roman"/>
          <w:sz w:val="24"/>
          <w:szCs w:val="24"/>
        </w:rPr>
      </w:pPr>
    </w:p>
    <w:p w:rsidR="00DB7D7E" w:rsidRPr="00DB7D7E" w:rsidRDefault="00DB7D7E" w:rsidP="00DB7D7E">
      <w:pPr>
        <w:pBdr>
          <w:bottom w:val="single" w:sz="6" w:space="0" w:color="CCCCCC"/>
        </w:pBdr>
        <w:shd w:val="clear" w:color="auto" w:fill="FFFFFF"/>
        <w:spacing w:before="100" w:beforeAutospacing="1" w:after="0" w:line="240" w:lineRule="auto"/>
        <w:outlineLvl w:val="2"/>
        <w:rPr>
          <w:rFonts w:ascii="Times New Roman" w:eastAsia="Times New Roman" w:hAnsi="Times New Roman" w:cs="Times New Roman"/>
          <w:b/>
          <w:bCs/>
          <w:caps/>
          <w:sz w:val="24"/>
          <w:szCs w:val="24"/>
          <w:lang w:eastAsia="el-GR"/>
        </w:rPr>
      </w:pPr>
      <w:bookmarkStart w:id="0" w:name="olympias"/>
      <w:r w:rsidRPr="00DB7D7E">
        <w:rPr>
          <w:rFonts w:ascii="Times New Roman" w:eastAsia="Times New Roman" w:hAnsi="Times New Roman" w:cs="Times New Roman"/>
          <w:b/>
          <w:bCs/>
          <w:caps/>
          <w:sz w:val="24"/>
          <w:szCs w:val="24"/>
          <w:lang w:eastAsia="el-GR"/>
        </w:rPr>
        <w:t>ΑΡχΑΙΟΛΟΓΙΚΟΣ ΧΩΡΟΣ ΟΛΥΜΠΙΑ</w:t>
      </w:r>
      <w:bookmarkEnd w:id="0"/>
      <w:r w:rsidRPr="00DB7D7E">
        <w:rPr>
          <w:rFonts w:ascii="Times New Roman" w:eastAsia="Times New Roman" w:hAnsi="Times New Roman" w:cs="Times New Roman"/>
          <w:b/>
          <w:bCs/>
          <w:caps/>
          <w:sz w:val="24"/>
          <w:szCs w:val="24"/>
          <w:lang w:eastAsia="el-GR"/>
        </w:rPr>
        <w:t>Σ</w:t>
      </w:r>
    </w:p>
    <w:p w:rsidR="00DB7D7E" w:rsidRPr="00DB7D7E" w:rsidRDefault="00DB7D7E" w:rsidP="00DB7D7E">
      <w:pPr>
        <w:pBdr>
          <w:bottom w:val="single" w:sz="6" w:space="0" w:color="CCCCCC"/>
        </w:pBdr>
        <w:shd w:val="clear" w:color="auto" w:fill="FFFFFF"/>
        <w:spacing w:before="100" w:beforeAutospacing="1" w:after="0" w:line="240" w:lineRule="auto"/>
        <w:outlineLvl w:val="2"/>
        <w:rPr>
          <w:rFonts w:ascii="Times New Roman" w:eastAsia="Times New Roman" w:hAnsi="Times New Roman" w:cs="Times New Roman"/>
          <w:b/>
          <w:bCs/>
          <w:caps/>
          <w:color w:val="666666"/>
          <w:sz w:val="24"/>
          <w:szCs w:val="24"/>
          <w:lang w:eastAsia="el-GR"/>
        </w:rPr>
      </w:pPr>
    </w:p>
    <w:p w:rsidR="00DB7D7E" w:rsidRPr="00DB7D7E" w:rsidRDefault="00DB7D7E" w:rsidP="00DB7D7E">
      <w:pPr>
        <w:jc w:val="both"/>
        <w:rPr>
          <w:rFonts w:ascii="Times New Roman" w:hAnsi="Times New Roman" w:cs="Times New Roman"/>
          <w:color w:val="000000"/>
          <w:sz w:val="24"/>
          <w:szCs w:val="24"/>
          <w:shd w:val="clear" w:color="auto" w:fill="FFFFFF"/>
        </w:rPr>
      </w:pPr>
      <w:r w:rsidRPr="00DB7D7E">
        <w:rPr>
          <w:rFonts w:ascii="Times New Roman" w:hAnsi="Times New Roman" w:cs="Times New Roman"/>
          <w:color w:val="000000"/>
          <w:sz w:val="24"/>
          <w:szCs w:val="24"/>
          <w:shd w:val="clear" w:color="auto" w:fill="FFFFFF"/>
        </w:rPr>
        <w:t xml:space="preserve">           Ο αρχαιολογικός χώρος της Ολυμπίας, σε μια κοιλάδα της Πελοποννήσου, κατοικείται από την προϊστορική περίοδο. Τον 10ο αιώνα π.Χ. η Ολυμπία έγινε το κέντρο λατρείας του Δία. Το μνημείο της Άλτης - το ιερό των θεών - συγκεντρώνει σημαντικά αριστουργήματα του αρχαίου ελληνικού κόσμου. Εκτός από τους ναούς, υπάρχουν και τα υπολείμματα όλων των αθλητικών εγκαταστάσεων που δημιουργήθηκαν για τους Ολυμπιακούς Αγώνες και οι οποίοι διοργανώνονταν στην Ολυμπία, από το 776 π.Χ., κάθε τέσσερα χρόνια. </w:t>
      </w:r>
    </w:p>
    <w:p w:rsidR="00DB7D7E" w:rsidRPr="00DB7D7E" w:rsidRDefault="00DB7D7E" w:rsidP="00DB7D7E">
      <w:pPr>
        <w:rPr>
          <w:rFonts w:ascii="Times New Roman" w:hAnsi="Times New Roman" w:cs="Times New Roman"/>
          <w:color w:val="000000"/>
          <w:sz w:val="24"/>
          <w:szCs w:val="24"/>
          <w:shd w:val="clear" w:color="auto" w:fill="FFFFFF"/>
        </w:rPr>
      </w:pPr>
    </w:p>
    <w:p w:rsidR="00DB7D7E" w:rsidRPr="00DB7D7E" w:rsidRDefault="00DB7D7E" w:rsidP="00DB7D7E">
      <w:pPr>
        <w:rPr>
          <w:rFonts w:ascii="Times New Roman" w:hAnsi="Times New Roman" w:cs="Times New Roman"/>
          <w:sz w:val="24"/>
          <w:szCs w:val="24"/>
        </w:rPr>
      </w:pPr>
    </w:p>
    <w:p w:rsidR="00DB7D7E" w:rsidRPr="00DB7D7E" w:rsidRDefault="00DB7D7E" w:rsidP="00DB7D7E">
      <w:pPr>
        <w:rPr>
          <w:rFonts w:ascii="Times New Roman" w:hAnsi="Times New Roman" w:cs="Times New Roman"/>
          <w:sz w:val="24"/>
          <w:szCs w:val="24"/>
          <w:lang w:val="en-US"/>
        </w:rPr>
      </w:pPr>
      <w:r w:rsidRPr="00DB7D7E">
        <w:rPr>
          <w:rFonts w:ascii="Times New Roman" w:hAnsi="Times New Roman" w:cs="Times New Roman"/>
          <w:noProof/>
          <w:sz w:val="24"/>
          <w:szCs w:val="24"/>
          <w:lang w:eastAsia="el-GR"/>
        </w:rPr>
        <w:drawing>
          <wp:inline distT="0" distB="0" distL="0" distR="0" wp14:anchorId="5433B684" wp14:editId="5EEDDB24">
            <wp:extent cx="5076825" cy="2438400"/>
            <wp:effectExtent l="19050" t="0" r="9525" b="0"/>
            <wp:docPr id="1030" name="Εικόνα 28" descr="http://www.unesco-hellas.gr/images/culture/img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unesco-hellas.gr/images/culture/img182.jpg"/>
                    <pic:cNvPicPr>
                      <a:picLocks noChangeAspect="1" noChangeArrowheads="1"/>
                    </pic:cNvPicPr>
                  </pic:nvPicPr>
                  <pic:blipFill>
                    <a:blip r:embed="rId170" cstate="print"/>
                    <a:srcRect/>
                    <a:stretch>
                      <a:fillRect/>
                    </a:stretch>
                  </pic:blipFill>
                  <pic:spPr bwMode="auto">
                    <a:xfrm>
                      <a:off x="0" y="0"/>
                      <a:ext cx="5076825" cy="2438400"/>
                    </a:xfrm>
                    <a:prstGeom prst="rect">
                      <a:avLst/>
                    </a:prstGeom>
                    <a:noFill/>
                    <a:ln w="9525">
                      <a:noFill/>
                      <a:miter lim="800000"/>
                      <a:headEnd/>
                      <a:tailEnd/>
                    </a:ln>
                  </pic:spPr>
                </pic:pic>
              </a:graphicData>
            </a:graphic>
          </wp:inline>
        </w:drawing>
      </w:r>
    </w:p>
    <w:p w:rsidR="00DB7D7E" w:rsidRPr="00DB7D7E" w:rsidRDefault="00DB7D7E" w:rsidP="00DB7D7E">
      <w:pPr>
        <w:rPr>
          <w:rFonts w:ascii="Times New Roman" w:hAnsi="Times New Roman" w:cs="Times New Roman"/>
          <w:b/>
          <w:sz w:val="16"/>
          <w:szCs w:val="16"/>
        </w:rPr>
      </w:pPr>
      <w:r w:rsidRPr="00DB7D7E">
        <w:rPr>
          <w:rFonts w:ascii="Times New Roman" w:hAnsi="Times New Roman" w:cs="Times New Roman"/>
          <w:b/>
          <w:sz w:val="24"/>
          <w:szCs w:val="24"/>
        </w:rPr>
        <w:t xml:space="preserve">Παναγία των </w:t>
      </w:r>
      <w:proofErr w:type="spellStart"/>
      <w:r w:rsidRPr="00DB7D7E">
        <w:rPr>
          <w:rFonts w:ascii="Times New Roman" w:hAnsi="Times New Roman" w:cs="Times New Roman"/>
          <w:b/>
          <w:sz w:val="24"/>
          <w:szCs w:val="24"/>
        </w:rPr>
        <w:t>Παρισίων</w:t>
      </w:r>
      <w:proofErr w:type="spellEnd"/>
    </w:p>
    <w:p w:rsidR="00DB7D7E" w:rsidRPr="00DB7D7E" w:rsidRDefault="00DB7D7E" w:rsidP="00DB7D7E">
      <w:pPr>
        <w:rPr>
          <w:rFonts w:ascii="Times New Roman" w:hAnsi="Times New Roman" w:cs="Times New Roman"/>
          <w:b/>
          <w:sz w:val="16"/>
          <w:szCs w:val="16"/>
        </w:rPr>
      </w:pPr>
    </w:p>
    <w:p w:rsidR="00DB7D7E" w:rsidRPr="00DB7D7E" w:rsidRDefault="00DB7D7E" w:rsidP="00DB7D7E">
      <w:pPr>
        <w:shd w:val="clear" w:color="auto" w:fill="FFFFFF"/>
        <w:spacing w:before="120" w:after="120" w:line="240" w:lineRule="auto"/>
        <w:ind w:firstLine="720"/>
        <w:jc w:val="both"/>
        <w:rPr>
          <w:rFonts w:ascii="Times New Roman" w:eastAsia="Times New Roman" w:hAnsi="Times New Roman" w:cs="Times New Roman"/>
          <w:color w:val="252525"/>
          <w:sz w:val="24"/>
          <w:szCs w:val="24"/>
          <w:lang w:eastAsia="el-GR"/>
        </w:rPr>
      </w:pPr>
      <w:r w:rsidRPr="00DB7D7E">
        <w:rPr>
          <w:rFonts w:ascii="Times New Roman" w:eastAsia="Times New Roman" w:hAnsi="Times New Roman" w:cs="Times New Roman"/>
          <w:color w:val="252525"/>
          <w:sz w:val="24"/>
          <w:szCs w:val="24"/>
          <w:lang w:eastAsia="el-GR"/>
        </w:rPr>
        <w:t>Η </w:t>
      </w:r>
      <w:r w:rsidRPr="00DB7D7E">
        <w:rPr>
          <w:rFonts w:ascii="Times New Roman" w:eastAsia="Times New Roman" w:hAnsi="Times New Roman" w:cs="Times New Roman"/>
          <w:b/>
          <w:bCs/>
          <w:color w:val="252525"/>
          <w:sz w:val="24"/>
          <w:szCs w:val="24"/>
          <w:lang w:eastAsia="el-GR"/>
        </w:rPr>
        <w:t xml:space="preserve">Παναγία των </w:t>
      </w:r>
      <w:proofErr w:type="spellStart"/>
      <w:r w:rsidRPr="00DB7D7E">
        <w:rPr>
          <w:rFonts w:ascii="Times New Roman" w:eastAsia="Times New Roman" w:hAnsi="Times New Roman" w:cs="Times New Roman"/>
          <w:b/>
          <w:bCs/>
          <w:color w:val="252525"/>
          <w:sz w:val="24"/>
          <w:szCs w:val="24"/>
          <w:lang w:eastAsia="el-GR"/>
        </w:rPr>
        <w:t>Παρισίων</w:t>
      </w:r>
      <w:proofErr w:type="spellEnd"/>
      <w:r w:rsidRPr="00DB7D7E">
        <w:rPr>
          <w:rFonts w:ascii="Times New Roman" w:eastAsia="Times New Roman" w:hAnsi="Times New Roman" w:cs="Times New Roman"/>
          <w:color w:val="252525"/>
          <w:sz w:val="24"/>
          <w:szCs w:val="24"/>
          <w:lang w:eastAsia="el-GR"/>
        </w:rPr>
        <w:t>, γνωστή και ως </w:t>
      </w:r>
      <w:proofErr w:type="spellStart"/>
      <w:r w:rsidRPr="00DB7D7E">
        <w:rPr>
          <w:rFonts w:ascii="Times New Roman" w:eastAsia="Times New Roman" w:hAnsi="Times New Roman" w:cs="Times New Roman"/>
          <w:b/>
          <w:bCs/>
          <w:color w:val="252525"/>
          <w:sz w:val="24"/>
          <w:szCs w:val="24"/>
          <w:lang w:eastAsia="el-GR"/>
        </w:rPr>
        <w:t>Νοτρ</w:t>
      </w:r>
      <w:proofErr w:type="spellEnd"/>
      <w:r w:rsidRPr="00DB7D7E">
        <w:rPr>
          <w:rFonts w:ascii="Times New Roman" w:eastAsia="Times New Roman" w:hAnsi="Times New Roman" w:cs="Times New Roman"/>
          <w:b/>
          <w:bCs/>
          <w:color w:val="252525"/>
          <w:sz w:val="24"/>
          <w:szCs w:val="24"/>
          <w:lang w:eastAsia="el-GR"/>
        </w:rPr>
        <w:t xml:space="preserve"> Νταμ ντε </w:t>
      </w:r>
      <w:proofErr w:type="spellStart"/>
      <w:r w:rsidRPr="00DB7D7E">
        <w:rPr>
          <w:rFonts w:ascii="Times New Roman" w:eastAsia="Times New Roman" w:hAnsi="Times New Roman" w:cs="Times New Roman"/>
          <w:b/>
          <w:bCs/>
          <w:color w:val="252525"/>
          <w:sz w:val="24"/>
          <w:szCs w:val="24"/>
          <w:lang w:eastAsia="el-GR"/>
        </w:rPr>
        <w:t>Παρί</w:t>
      </w:r>
      <w:proofErr w:type="spellEnd"/>
      <w:r w:rsidRPr="00DB7D7E">
        <w:rPr>
          <w:rFonts w:ascii="Times New Roman" w:eastAsia="Times New Roman" w:hAnsi="Times New Roman" w:cs="Times New Roman"/>
          <w:color w:val="252525"/>
          <w:sz w:val="24"/>
          <w:szCs w:val="24"/>
          <w:lang w:eastAsia="el-GR"/>
        </w:rPr>
        <w:t> (γαλλ. </w:t>
      </w:r>
      <w:proofErr w:type="spellStart"/>
      <w:r w:rsidRPr="00DB7D7E">
        <w:rPr>
          <w:rFonts w:ascii="Times New Roman" w:eastAsia="Times New Roman" w:hAnsi="Times New Roman" w:cs="Times New Roman"/>
          <w:i/>
          <w:iCs/>
          <w:color w:val="252525"/>
          <w:sz w:val="24"/>
          <w:szCs w:val="24"/>
          <w:lang w:eastAsia="el-GR"/>
        </w:rPr>
        <w:t>Notre-Dame</w:t>
      </w:r>
      <w:proofErr w:type="spellEnd"/>
      <w:r w:rsidRPr="00DB7D7E">
        <w:rPr>
          <w:rFonts w:ascii="Times New Roman" w:eastAsia="Times New Roman" w:hAnsi="Times New Roman" w:cs="Times New Roman"/>
          <w:i/>
          <w:iCs/>
          <w:color w:val="252525"/>
          <w:sz w:val="24"/>
          <w:szCs w:val="24"/>
          <w:lang w:eastAsia="el-GR"/>
        </w:rPr>
        <w:t xml:space="preserve"> de </w:t>
      </w:r>
      <w:proofErr w:type="spellStart"/>
      <w:r w:rsidRPr="00DB7D7E">
        <w:rPr>
          <w:rFonts w:ascii="Times New Roman" w:eastAsia="Times New Roman" w:hAnsi="Times New Roman" w:cs="Times New Roman"/>
          <w:i/>
          <w:iCs/>
          <w:color w:val="252525"/>
          <w:sz w:val="24"/>
          <w:szCs w:val="24"/>
          <w:lang w:eastAsia="el-GR"/>
        </w:rPr>
        <w:t>Paris</w:t>
      </w:r>
      <w:proofErr w:type="spellEnd"/>
      <w:r w:rsidRPr="00DB7D7E">
        <w:rPr>
          <w:rFonts w:ascii="Times New Roman" w:eastAsia="Times New Roman" w:hAnsi="Times New Roman" w:cs="Times New Roman"/>
          <w:color w:val="252525"/>
          <w:sz w:val="24"/>
          <w:szCs w:val="24"/>
          <w:lang w:eastAsia="el-GR"/>
        </w:rPr>
        <w:t>), ή απλούστερα </w:t>
      </w:r>
      <w:proofErr w:type="spellStart"/>
      <w:r w:rsidRPr="00DB7D7E">
        <w:rPr>
          <w:rFonts w:ascii="Times New Roman" w:eastAsia="Times New Roman" w:hAnsi="Times New Roman" w:cs="Times New Roman"/>
          <w:b/>
          <w:bCs/>
          <w:color w:val="252525"/>
          <w:sz w:val="24"/>
          <w:szCs w:val="24"/>
          <w:lang w:eastAsia="el-GR"/>
        </w:rPr>
        <w:t>Νοτρ</w:t>
      </w:r>
      <w:proofErr w:type="spellEnd"/>
      <w:r w:rsidRPr="00DB7D7E">
        <w:rPr>
          <w:rFonts w:ascii="Times New Roman" w:eastAsia="Times New Roman" w:hAnsi="Times New Roman" w:cs="Times New Roman"/>
          <w:b/>
          <w:bCs/>
          <w:color w:val="252525"/>
          <w:sz w:val="24"/>
          <w:szCs w:val="24"/>
          <w:lang w:eastAsia="el-GR"/>
        </w:rPr>
        <w:t xml:space="preserve"> Νταμ</w:t>
      </w:r>
      <w:r w:rsidRPr="00DB7D7E">
        <w:rPr>
          <w:rFonts w:ascii="Times New Roman" w:eastAsia="Times New Roman" w:hAnsi="Times New Roman" w:cs="Times New Roman"/>
          <w:color w:val="252525"/>
          <w:sz w:val="24"/>
          <w:szCs w:val="24"/>
          <w:lang w:eastAsia="el-GR"/>
        </w:rPr>
        <w:t xml:space="preserve"> (χωρίς άλλο χαρακτηριστικό) είναι ο </w:t>
      </w:r>
      <w:r w:rsidRPr="00DB7D7E">
        <w:rPr>
          <w:rFonts w:ascii="Times New Roman" w:eastAsia="Times New Roman" w:hAnsi="Times New Roman" w:cs="Times New Roman"/>
          <w:color w:val="252525"/>
          <w:sz w:val="24"/>
          <w:szCs w:val="24"/>
          <w:lang w:eastAsia="el-GR"/>
        </w:rPr>
        <w:lastRenderedPageBreak/>
        <w:t>μητροπολιτικός </w:t>
      </w:r>
      <w:r w:rsidRPr="00DB7D7E">
        <w:rPr>
          <w:rFonts w:ascii="Times New Roman" w:eastAsia="Times New Roman" w:hAnsi="Times New Roman" w:cs="Times New Roman"/>
          <w:sz w:val="24"/>
          <w:szCs w:val="24"/>
          <w:lang w:eastAsia="el-GR"/>
        </w:rPr>
        <w:t>χριστιανικός</w:t>
      </w:r>
      <w:r w:rsidRPr="00DB7D7E">
        <w:rPr>
          <w:rFonts w:ascii="Times New Roman" w:eastAsia="Times New Roman" w:hAnsi="Times New Roman" w:cs="Times New Roman"/>
          <w:color w:val="252525"/>
          <w:sz w:val="24"/>
          <w:szCs w:val="24"/>
          <w:lang w:eastAsia="el-GR"/>
        </w:rPr>
        <w:t> ναός της πόλης του </w:t>
      </w:r>
      <w:r w:rsidRPr="00DB7D7E">
        <w:rPr>
          <w:rFonts w:ascii="Times New Roman" w:eastAsia="Times New Roman" w:hAnsi="Times New Roman" w:cs="Times New Roman"/>
          <w:sz w:val="24"/>
          <w:szCs w:val="24"/>
          <w:lang w:eastAsia="el-GR"/>
        </w:rPr>
        <w:t>Παρισιού</w:t>
      </w:r>
      <w:r w:rsidRPr="00DB7D7E">
        <w:rPr>
          <w:rFonts w:ascii="Times New Roman" w:eastAsia="Times New Roman" w:hAnsi="Times New Roman" w:cs="Times New Roman"/>
          <w:color w:val="252525"/>
          <w:sz w:val="24"/>
          <w:szCs w:val="24"/>
          <w:lang w:eastAsia="el-GR"/>
        </w:rPr>
        <w:t> και αποτελεί ένα από τα πλέον θαυμαστά </w:t>
      </w:r>
      <w:r w:rsidRPr="00DB7D7E">
        <w:rPr>
          <w:rFonts w:ascii="Times New Roman" w:eastAsia="Times New Roman" w:hAnsi="Times New Roman" w:cs="Times New Roman"/>
          <w:sz w:val="24"/>
          <w:szCs w:val="24"/>
          <w:lang w:eastAsia="el-GR"/>
        </w:rPr>
        <w:t>αρχιτεκτονικά</w:t>
      </w:r>
      <w:r w:rsidRPr="00DB7D7E">
        <w:rPr>
          <w:rFonts w:ascii="Times New Roman" w:eastAsia="Times New Roman" w:hAnsi="Times New Roman" w:cs="Times New Roman"/>
          <w:color w:val="252525"/>
          <w:sz w:val="24"/>
          <w:szCs w:val="24"/>
          <w:lang w:eastAsia="el-GR"/>
        </w:rPr>
        <w:t> μνημεία του λεγόμενου οξυκόρυφου ή </w:t>
      </w:r>
      <w:r w:rsidRPr="00DB7D7E">
        <w:rPr>
          <w:rFonts w:ascii="Times New Roman" w:eastAsia="Times New Roman" w:hAnsi="Times New Roman" w:cs="Times New Roman"/>
          <w:sz w:val="24"/>
          <w:szCs w:val="24"/>
          <w:lang w:eastAsia="el-GR"/>
        </w:rPr>
        <w:t>γοτθικού</w:t>
      </w:r>
      <w:r w:rsidRPr="00DB7D7E">
        <w:rPr>
          <w:rFonts w:ascii="Times New Roman" w:eastAsia="Times New Roman" w:hAnsi="Times New Roman" w:cs="Times New Roman"/>
          <w:color w:val="252525"/>
          <w:sz w:val="24"/>
          <w:szCs w:val="24"/>
          <w:lang w:eastAsia="el-GR"/>
        </w:rPr>
        <w:t xml:space="preserve"> ρυθμού. Βρίσκεται στη νησίδα </w:t>
      </w:r>
      <w:proofErr w:type="spellStart"/>
      <w:r w:rsidRPr="00DB7D7E">
        <w:rPr>
          <w:rFonts w:ascii="Times New Roman" w:eastAsia="Times New Roman" w:hAnsi="Times New Roman" w:cs="Times New Roman"/>
          <w:color w:val="252525"/>
          <w:sz w:val="24"/>
          <w:szCs w:val="24"/>
          <w:lang w:eastAsia="el-GR"/>
        </w:rPr>
        <w:t>Σιτε</w:t>
      </w:r>
      <w:proofErr w:type="spellEnd"/>
      <w:r w:rsidRPr="00DB7D7E">
        <w:rPr>
          <w:rFonts w:ascii="Times New Roman" w:eastAsia="Times New Roman" w:hAnsi="Times New Roman" w:cs="Times New Roman"/>
          <w:color w:val="252525"/>
          <w:sz w:val="24"/>
          <w:szCs w:val="24"/>
          <w:lang w:eastAsia="el-GR"/>
        </w:rPr>
        <w:t> </w:t>
      </w:r>
      <w:proofErr w:type="spellStart"/>
      <w:r w:rsidRPr="00DB7D7E">
        <w:rPr>
          <w:rFonts w:ascii="Times New Roman" w:eastAsia="Times New Roman" w:hAnsi="Times New Roman" w:cs="Times New Roman"/>
          <w:color w:val="252525"/>
          <w:sz w:val="24"/>
          <w:szCs w:val="24"/>
          <w:lang w:eastAsia="el-GR"/>
        </w:rPr>
        <w:t>ιλ</w:t>
      </w:r>
      <w:proofErr w:type="spellEnd"/>
      <w:r w:rsidRPr="00DB7D7E">
        <w:rPr>
          <w:rFonts w:ascii="Times New Roman" w:eastAsia="Times New Roman" w:hAnsi="Times New Roman" w:cs="Times New Roman"/>
          <w:color w:val="252525"/>
          <w:sz w:val="24"/>
          <w:szCs w:val="24"/>
          <w:lang w:eastAsia="el-GR"/>
        </w:rPr>
        <w:t xml:space="preserve"> ντε λα </w:t>
      </w:r>
      <w:proofErr w:type="spellStart"/>
      <w:r w:rsidRPr="00DB7D7E">
        <w:rPr>
          <w:rFonts w:ascii="Times New Roman" w:eastAsia="Times New Roman" w:hAnsi="Times New Roman" w:cs="Times New Roman"/>
          <w:color w:val="252525"/>
          <w:sz w:val="24"/>
          <w:szCs w:val="24"/>
          <w:lang w:eastAsia="el-GR"/>
        </w:rPr>
        <w:t>Σιτέ</w:t>
      </w:r>
      <w:proofErr w:type="spellEnd"/>
      <w:r w:rsidRPr="00DB7D7E">
        <w:rPr>
          <w:rFonts w:ascii="Times New Roman" w:eastAsia="Times New Roman" w:hAnsi="Times New Roman" w:cs="Times New Roman"/>
          <w:color w:val="252525"/>
          <w:sz w:val="24"/>
          <w:szCs w:val="24"/>
          <w:lang w:eastAsia="el-GR"/>
        </w:rPr>
        <w:t> (</w:t>
      </w:r>
      <w:proofErr w:type="spellStart"/>
      <w:r w:rsidRPr="00DB7D7E">
        <w:rPr>
          <w:rFonts w:ascii="Times New Roman" w:eastAsia="Times New Roman" w:hAnsi="Times New Roman" w:cs="Times New Roman"/>
          <w:i/>
          <w:iCs/>
          <w:color w:val="252525"/>
          <w:sz w:val="24"/>
          <w:szCs w:val="24"/>
          <w:lang w:eastAsia="el-GR"/>
        </w:rPr>
        <w:t>Île</w:t>
      </w:r>
      <w:proofErr w:type="spellEnd"/>
      <w:r w:rsidRPr="00DB7D7E">
        <w:rPr>
          <w:rFonts w:ascii="Times New Roman" w:eastAsia="Times New Roman" w:hAnsi="Times New Roman" w:cs="Times New Roman"/>
          <w:i/>
          <w:iCs/>
          <w:color w:val="252525"/>
          <w:sz w:val="24"/>
          <w:szCs w:val="24"/>
          <w:lang w:eastAsia="el-GR"/>
        </w:rPr>
        <w:t xml:space="preserve"> de </w:t>
      </w:r>
      <w:proofErr w:type="spellStart"/>
      <w:r w:rsidRPr="00DB7D7E">
        <w:rPr>
          <w:rFonts w:ascii="Times New Roman" w:eastAsia="Times New Roman" w:hAnsi="Times New Roman" w:cs="Times New Roman"/>
          <w:i/>
          <w:iCs/>
          <w:color w:val="252525"/>
          <w:sz w:val="24"/>
          <w:szCs w:val="24"/>
          <w:lang w:eastAsia="el-GR"/>
        </w:rPr>
        <w:t>la</w:t>
      </w:r>
      <w:proofErr w:type="spellEnd"/>
      <w:r w:rsidRPr="00DB7D7E">
        <w:rPr>
          <w:rFonts w:ascii="Times New Roman" w:eastAsia="Times New Roman" w:hAnsi="Times New Roman" w:cs="Times New Roman"/>
          <w:i/>
          <w:iCs/>
          <w:color w:val="252525"/>
          <w:sz w:val="24"/>
          <w:szCs w:val="24"/>
          <w:lang w:eastAsia="el-GR"/>
        </w:rPr>
        <w:t xml:space="preserve"> </w:t>
      </w:r>
      <w:proofErr w:type="spellStart"/>
      <w:r w:rsidRPr="00DB7D7E">
        <w:rPr>
          <w:rFonts w:ascii="Times New Roman" w:eastAsia="Times New Roman" w:hAnsi="Times New Roman" w:cs="Times New Roman"/>
          <w:i/>
          <w:iCs/>
          <w:color w:val="252525"/>
          <w:sz w:val="24"/>
          <w:szCs w:val="24"/>
          <w:lang w:eastAsia="el-GR"/>
        </w:rPr>
        <w:t>Cité</w:t>
      </w:r>
      <w:proofErr w:type="spellEnd"/>
      <w:r w:rsidRPr="00DB7D7E">
        <w:rPr>
          <w:rFonts w:ascii="Times New Roman" w:eastAsia="Times New Roman" w:hAnsi="Times New Roman" w:cs="Times New Roman"/>
          <w:color w:val="252525"/>
          <w:sz w:val="24"/>
          <w:szCs w:val="24"/>
          <w:lang w:eastAsia="el-GR"/>
        </w:rPr>
        <w:t>) του ποταμού </w:t>
      </w:r>
      <w:r w:rsidRPr="00DB7D7E">
        <w:rPr>
          <w:rFonts w:ascii="Times New Roman" w:eastAsia="Times New Roman" w:hAnsi="Times New Roman" w:cs="Times New Roman"/>
          <w:sz w:val="24"/>
          <w:szCs w:val="24"/>
          <w:lang w:eastAsia="el-GR"/>
        </w:rPr>
        <w:t>Σηκουάνα</w:t>
      </w:r>
      <w:r w:rsidRPr="00DB7D7E">
        <w:rPr>
          <w:rFonts w:ascii="Times New Roman" w:eastAsia="Times New Roman" w:hAnsi="Times New Roman" w:cs="Times New Roman"/>
          <w:color w:val="252525"/>
          <w:sz w:val="24"/>
          <w:szCs w:val="24"/>
          <w:lang w:eastAsia="el-GR"/>
        </w:rPr>
        <w:t> (</w:t>
      </w:r>
      <w:proofErr w:type="spellStart"/>
      <w:r w:rsidRPr="00DB7D7E">
        <w:rPr>
          <w:rFonts w:ascii="Times New Roman" w:eastAsia="Times New Roman" w:hAnsi="Times New Roman" w:cs="Times New Roman"/>
          <w:i/>
          <w:iCs/>
          <w:color w:val="252525"/>
          <w:sz w:val="24"/>
          <w:szCs w:val="24"/>
          <w:lang w:eastAsia="el-GR"/>
        </w:rPr>
        <w:t>la</w:t>
      </w:r>
      <w:proofErr w:type="spellEnd"/>
      <w:r w:rsidRPr="00DB7D7E">
        <w:rPr>
          <w:rFonts w:ascii="Times New Roman" w:eastAsia="Times New Roman" w:hAnsi="Times New Roman" w:cs="Times New Roman"/>
          <w:i/>
          <w:iCs/>
          <w:color w:val="252525"/>
          <w:sz w:val="24"/>
          <w:szCs w:val="24"/>
          <w:lang w:eastAsia="el-GR"/>
        </w:rPr>
        <w:t xml:space="preserve"> </w:t>
      </w:r>
      <w:proofErr w:type="spellStart"/>
      <w:r w:rsidRPr="00DB7D7E">
        <w:rPr>
          <w:rFonts w:ascii="Times New Roman" w:eastAsia="Times New Roman" w:hAnsi="Times New Roman" w:cs="Times New Roman"/>
          <w:i/>
          <w:iCs/>
          <w:color w:val="252525"/>
          <w:sz w:val="24"/>
          <w:szCs w:val="24"/>
          <w:lang w:eastAsia="el-GR"/>
        </w:rPr>
        <w:t>Seine</w:t>
      </w:r>
      <w:proofErr w:type="spellEnd"/>
      <w:r w:rsidRPr="00DB7D7E">
        <w:rPr>
          <w:rFonts w:ascii="Times New Roman" w:eastAsia="Times New Roman" w:hAnsi="Times New Roman" w:cs="Times New Roman"/>
          <w:color w:val="252525"/>
          <w:sz w:val="24"/>
          <w:szCs w:val="24"/>
          <w:lang w:eastAsia="el-GR"/>
        </w:rPr>
        <w:t>), στο κέντρο της γαλλικής πρωτεύουσας.</w:t>
      </w:r>
    </w:p>
    <w:p w:rsidR="00DB7D7E" w:rsidRPr="00DB7D7E" w:rsidRDefault="00DB7D7E" w:rsidP="00DB7D7E">
      <w:pPr>
        <w:shd w:val="clear" w:color="auto" w:fill="FFFFFF"/>
        <w:spacing w:before="120" w:after="120" w:line="240" w:lineRule="auto"/>
        <w:ind w:firstLine="720"/>
        <w:jc w:val="both"/>
        <w:rPr>
          <w:rFonts w:ascii="Times New Roman" w:eastAsia="Times New Roman" w:hAnsi="Times New Roman" w:cs="Times New Roman"/>
          <w:color w:val="252525"/>
          <w:sz w:val="24"/>
          <w:szCs w:val="24"/>
          <w:lang w:eastAsia="el-GR"/>
        </w:rPr>
      </w:pPr>
      <w:r w:rsidRPr="00DB7D7E">
        <w:rPr>
          <w:rFonts w:ascii="Times New Roman" w:eastAsia="Times New Roman" w:hAnsi="Times New Roman" w:cs="Times New Roman"/>
          <w:color w:val="252525"/>
          <w:sz w:val="24"/>
          <w:szCs w:val="24"/>
          <w:lang w:eastAsia="el-GR"/>
        </w:rPr>
        <w:t>Η κατασκευή του άρχισε το </w:t>
      </w:r>
      <w:r w:rsidRPr="00DB7D7E">
        <w:rPr>
          <w:rFonts w:ascii="Times New Roman" w:eastAsia="Times New Roman" w:hAnsi="Times New Roman" w:cs="Times New Roman"/>
          <w:sz w:val="24"/>
          <w:szCs w:val="24"/>
          <w:lang w:eastAsia="el-GR"/>
        </w:rPr>
        <w:t>1163</w:t>
      </w:r>
      <w:r w:rsidRPr="00DB7D7E">
        <w:rPr>
          <w:rFonts w:ascii="Times New Roman" w:eastAsia="Times New Roman" w:hAnsi="Times New Roman" w:cs="Times New Roman"/>
          <w:color w:val="252525"/>
          <w:sz w:val="24"/>
          <w:szCs w:val="24"/>
          <w:lang w:eastAsia="el-GR"/>
        </w:rPr>
        <w:t> και τον θεμέλιο λίθο έθεσε ο </w:t>
      </w:r>
      <w:r w:rsidRPr="00DB7D7E">
        <w:rPr>
          <w:rFonts w:ascii="Times New Roman" w:eastAsia="Times New Roman" w:hAnsi="Times New Roman" w:cs="Times New Roman"/>
          <w:sz w:val="24"/>
          <w:szCs w:val="24"/>
          <w:lang w:eastAsia="el-GR"/>
        </w:rPr>
        <w:t>Πάπας Αλέξανδρος Γ</w:t>
      </w:r>
      <w:r w:rsidRPr="00DB7D7E">
        <w:rPr>
          <w:rFonts w:ascii="Times New Roman" w:eastAsia="Times New Roman" w:hAnsi="Times New Roman" w:cs="Times New Roman"/>
          <w:color w:val="252525"/>
          <w:sz w:val="24"/>
          <w:szCs w:val="24"/>
          <w:lang w:eastAsia="el-GR"/>
        </w:rPr>
        <w:t> και ο Βασιλεύς </w:t>
      </w:r>
      <w:r w:rsidRPr="00DB7D7E">
        <w:rPr>
          <w:rFonts w:ascii="Times New Roman" w:eastAsia="Times New Roman" w:hAnsi="Times New Roman" w:cs="Times New Roman"/>
          <w:sz w:val="24"/>
          <w:szCs w:val="24"/>
          <w:lang w:eastAsia="el-GR"/>
        </w:rPr>
        <w:t>Λουδοβίκος Ζ΄ της Γαλλίας</w:t>
      </w:r>
      <w:r w:rsidRPr="00DB7D7E">
        <w:rPr>
          <w:rFonts w:ascii="Times New Roman" w:eastAsia="Times New Roman" w:hAnsi="Times New Roman" w:cs="Times New Roman"/>
          <w:color w:val="252525"/>
          <w:sz w:val="24"/>
          <w:szCs w:val="24"/>
          <w:lang w:eastAsia="el-GR"/>
        </w:rPr>
        <w:t>. Ο Ναός αποπερατώθηκε περί τα μέσα του </w:t>
      </w:r>
      <w:r w:rsidRPr="00DB7D7E">
        <w:rPr>
          <w:rFonts w:ascii="Times New Roman" w:eastAsia="Times New Roman" w:hAnsi="Times New Roman" w:cs="Times New Roman"/>
          <w:sz w:val="24"/>
          <w:szCs w:val="24"/>
          <w:lang w:eastAsia="el-GR"/>
        </w:rPr>
        <w:t>13ου αιώνα</w:t>
      </w:r>
      <w:r w:rsidRPr="00DB7D7E">
        <w:rPr>
          <w:rFonts w:ascii="Times New Roman" w:eastAsia="Times New Roman" w:hAnsi="Times New Roman" w:cs="Times New Roman"/>
          <w:color w:val="252525"/>
          <w:sz w:val="24"/>
          <w:szCs w:val="24"/>
          <w:lang w:eastAsia="el-GR"/>
        </w:rPr>
        <w:t>. Το </w:t>
      </w:r>
      <w:r w:rsidRPr="00DB7D7E">
        <w:rPr>
          <w:rFonts w:ascii="Times New Roman" w:eastAsia="Times New Roman" w:hAnsi="Times New Roman" w:cs="Times New Roman"/>
          <w:sz w:val="24"/>
          <w:szCs w:val="24"/>
          <w:lang w:eastAsia="el-GR"/>
        </w:rPr>
        <w:t>1699</w:t>
      </w:r>
      <w:r w:rsidRPr="00DB7D7E">
        <w:rPr>
          <w:rFonts w:ascii="Times New Roman" w:eastAsia="Times New Roman" w:hAnsi="Times New Roman" w:cs="Times New Roman"/>
          <w:color w:val="252525"/>
          <w:sz w:val="24"/>
          <w:szCs w:val="24"/>
          <w:lang w:eastAsia="el-GR"/>
        </w:rPr>
        <w:t> υπέστη ακρωτηριάσεις, με το δικαιολογητικό της επισκευής του. Τα πλέον άξια ιδιαίτερης προσοχής σημεία, που προκαλούν το θαυμασμό της αρχιτεκτονικής του ναού, είναι η υπέροχη πύλη με τον υπεράνω αυτής τεράστιο ρόδακα και τις δύο εκατέρωθεν αυτής πύλες, τα περίφημα γλυπτά, τα δύο κωδωνοστάσια ύψους 68 μ. καθώς και ο εσωτερικός διάκοσμος με τα έξοχης υαλογραφικής τέχνης (</w:t>
      </w:r>
      <w:proofErr w:type="spellStart"/>
      <w:r w:rsidRPr="00DB7D7E">
        <w:rPr>
          <w:rFonts w:ascii="Times New Roman" w:eastAsia="Times New Roman" w:hAnsi="Times New Roman" w:cs="Times New Roman"/>
          <w:sz w:val="24"/>
          <w:szCs w:val="24"/>
          <w:lang w:eastAsia="el-GR"/>
        </w:rPr>
        <w:t>βιτρώ</w:t>
      </w:r>
      <w:proofErr w:type="spellEnd"/>
      <w:r w:rsidRPr="00DB7D7E">
        <w:rPr>
          <w:rFonts w:ascii="Times New Roman" w:eastAsia="Times New Roman" w:hAnsi="Times New Roman" w:cs="Times New Roman"/>
          <w:color w:val="252525"/>
          <w:sz w:val="24"/>
          <w:szCs w:val="24"/>
          <w:lang w:eastAsia="el-GR"/>
        </w:rPr>
        <w:t>) παράθυρα.</w:t>
      </w:r>
    </w:p>
    <w:p w:rsidR="00DB7D7E" w:rsidRPr="00DB7D7E" w:rsidRDefault="00DB7D7E" w:rsidP="00DB7D7E">
      <w:pPr>
        <w:shd w:val="clear" w:color="auto" w:fill="FFFFFF"/>
        <w:spacing w:before="120" w:after="120" w:line="240" w:lineRule="auto"/>
        <w:ind w:firstLine="720"/>
        <w:jc w:val="both"/>
        <w:rPr>
          <w:rFonts w:ascii="Times New Roman" w:eastAsia="Times New Roman" w:hAnsi="Times New Roman" w:cs="Times New Roman"/>
          <w:color w:val="252525"/>
          <w:sz w:val="24"/>
          <w:szCs w:val="24"/>
          <w:lang w:eastAsia="el-GR"/>
        </w:rPr>
      </w:pPr>
      <w:r w:rsidRPr="00DB7D7E">
        <w:rPr>
          <w:rFonts w:ascii="Times New Roman" w:eastAsia="Times New Roman" w:hAnsi="Times New Roman" w:cs="Times New Roman"/>
          <w:color w:val="252525"/>
          <w:sz w:val="24"/>
          <w:szCs w:val="24"/>
          <w:lang w:eastAsia="el-GR"/>
        </w:rPr>
        <w:t>Στις </w:t>
      </w:r>
      <w:r w:rsidRPr="00DB7D7E">
        <w:rPr>
          <w:rFonts w:ascii="Times New Roman" w:eastAsia="Times New Roman" w:hAnsi="Times New Roman" w:cs="Times New Roman"/>
          <w:sz w:val="24"/>
          <w:szCs w:val="24"/>
          <w:lang w:eastAsia="el-GR"/>
        </w:rPr>
        <w:t>2 Δεκεμβρίου</w:t>
      </w:r>
      <w:r w:rsidRPr="00DB7D7E">
        <w:rPr>
          <w:rFonts w:ascii="Times New Roman" w:eastAsia="Times New Roman" w:hAnsi="Times New Roman" w:cs="Times New Roman"/>
          <w:color w:val="252525"/>
          <w:sz w:val="24"/>
          <w:szCs w:val="24"/>
          <w:lang w:eastAsia="el-GR"/>
        </w:rPr>
        <w:t> </w:t>
      </w:r>
      <w:r w:rsidRPr="00DB7D7E">
        <w:rPr>
          <w:rFonts w:ascii="Times New Roman" w:eastAsia="Times New Roman" w:hAnsi="Times New Roman" w:cs="Times New Roman"/>
          <w:sz w:val="24"/>
          <w:szCs w:val="24"/>
          <w:lang w:eastAsia="el-GR"/>
        </w:rPr>
        <w:t>1804</w:t>
      </w:r>
      <w:r w:rsidRPr="00DB7D7E">
        <w:rPr>
          <w:rFonts w:ascii="Times New Roman" w:eastAsia="Times New Roman" w:hAnsi="Times New Roman" w:cs="Times New Roman"/>
          <w:color w:val="252525"/>
          <w:sz w:val="24"/>
          <w:szCs w:val="24"/>
          <w:lang w:eastAsia="el-GR"/>
        </w:rPr>
        <w:t> στο Ναό αυτό στέφθηκε (αυτοανακηρύχθηκε) Αυτοκράτορας ο </w:t>
      </w:r>
      <w:r w:rsidRPr="00DB7D7E">
        <w:rPr>
          <w:rFonts w:ascii="Times New Roman" w:eastAsia="Times New Roman" w:hAnsi="Times New Roman" w:cs="Times New Roman"/>
          <w:sz w:val="24"/>
          <w:szCs w:val="24"/>
          <w:lang w:eastAsia="el-GR"/>
        </w:rPr>
        <w:t>Ναπολέων Βοναπάρτης</w:t>
      </w:r>
      <w:r w:rsidRPr="00DB7D7E">
        <w:rPr>
          <w:rFonts w:ascii="Times New Roman" w:eastAsia="Times New Roman" w:hAnsi="Times New Roman" w:cs="Times New Roman"/>
          <w:color w:val="252525"/>
          <w:sz w:val="24"/>
          <w:szCs w:val="24"/>
          <w:lang w:eastAsia="el-GR"/>
        </w:rPr>
        <w:t>.</w:t>
      </w:r>
    </w:p>
    <w:p w:rsidR="00DB7D7E" w:rsidRPr="00DB7D7E" w:rsidRDefault="00DB7D7E" w:rsidP="00DB7D7E">
      <w:pPr>
        <w:shd w:val="clear" w:color="auto" w:fill="FFFFFF"/>
        <w:spacing w:before="120" w:after="120" w:line="240" w:lineRule="auto"/>
        <w:ind w:firstLine="720"/>
        <w:jc w:val="both"/>
        <w:rPr>
          <w:rFonts w:ascii="Times New Roman" w:eastAsia="Times New Roman" w:hAnsi="Times New Roman" w:cs="Times New Roman"/>
          <w:color w:val="252525"/>
          <w:sz w:val="24"/>
          <w:szCs w:val="24"/>
          <w:lang w:eastAsia="el-GR"/>
        </w:rPr>
      </w:pPr>
      <w:r w:rsidRPr="00DB7D7E">
        <w:rPr>
          <w:rFonts w:ascii="Times New Roman" w:eastAsia="Times New Roman" w:hAnsi="Times New Roman" w:cs="Times New Roman"/>
          <w:color w:val="252525"/>
          <w:sz w:val="24"/>
          <w:szCs w:val="24"/>
          <w:lang w:eastAsia="el-GR"/>
        </w:rPr>
        <w:t>Με κέντρο δράσης το ναό αυτόν συνέγραψε ο </w:t>
      </w:r>
      <w:r w:rsidRPr="00DB7D7E">
        <w:rPr>
          <w:rFonts w:ascii="Times New Roman" w:eastAsia="Times New Roman" w:hAnsi="Times New Roman" w:cs="Times New Roman"/>
          <w:sz w:val="24"/>
          <w:szCs w:val="24"/>
          <w:lang w:eastAsia="el-GR"/>
        </w:rPr>
        <w:t xml:space="preserve">Βικτόρ </w:t>
      </w:r>
      <w:proofErr w:type="spellStart"/>
      <w:r w:rsidRPr="00DB7D7E">
        <w:rPr>
          <w:rFonts w:ascii="Times New Roman" w:eastAsia="Times New Roman" w:hAnsi="Times New Roman" w:cs="Times New Roman"/>
          <w:sz w:val="24"/>
          <w:szCs w:val="24"/>
          <w:lang w:eastAsia="el-GR"/>
        </w:rPr>
        <w:t>Ουγκώ</w:t>
      </w:r>
      <w:proofErr w:type="spellEnd"/>
      <w:r w:rsidRPr="00DB7D7E">
        <w:rPr>
          <w:rFonts w:ascii="Times New Roman" w:eastAsia="Times New Roman" w:hAnsi="Times New Roman" w:cs="Times New Roman"/>
          <w:color w:val="252525"/>
          <w:sz w:val="24"/>
          <w:szCs w:val="24"/>
          <w:lang w:eastAsia="el-GR"/>
        </w:rPr>
        <w:t> το γνωστό κλασσικό πλέον μυθιστόρημα με το τίτλο </w:t>
      </w:r>
      <w:r w:rsidRPr="00DB7D7E">
        <w:rPr>
          <w:rFonts w:ascii="Times New Roman" w:eastAsia="Times New Roman" w:hAnsi="Times New Roman" w:cs="Times New Roman"/>
          <w:sz w:val="24"/>
          <w:szCs w:val="24"/>
          <w:lang w:eastAsia="el-GR"/>
        </w:rPr>
        <w:t xml:space="preserve">Παναγία των </w:t>
      </w:r>
      <w:proofErr w:type="spellStart"/>
      <w:r w:rsidRPr="00DB7D7E">
        <w:rPr>
          <w:rFonts w:ascii="Times New Roman" w:eastAsia="Times New Roman" w:hAnsi="Times New Roman" w:cs="Times New Roman"/>
          <w:sz w:val="24"/>
          <w:szCs w:val="24"/>
          <w:lang w:eastAsia="el-GR"/>
        </w:rPr>
        <w:t>Παρισίων</w:t>
      </w:r>
      <w:proofErr w:type="spellEnd"/>
      <w:r w:rsidRPr="00DB7D7E">
        <w:rPr>
          <w:rFonts w:ascii="Times New Roman" w:eastAsia="Times New Roman" w:hAnsi="Times New Roman" w:cs="Times New Roman"/>
          <w:color w:val="252525"/>
          <w:sz w:val="24"/>
          <w:szCs w:val="24"/>
          <w:lang w:eastAsia="el-GR"/>
        </w:rPr>
        <w:t>.</w:t>
      </w:r>
    </w:p>
    <w:p w:rsidR="00DB7D7E" w:rsidRPr="00DB7D7E" w:rsidRDefault="00DB7D7E" w:rsidP="00DB7D7E">
      <w:pPr>
        <w:shd w:val="clear" w:color="auto" w:fill="FFFFFF"/>
        <w:spacing w:before="120" w:after="120" w:line="240" w:lineRule="auto"/>
        <w:rPr>
          <w:rFonts w:ascii="Times New Roman" w:eastAsia="Times New Roman" w:hAnsi="Times New Roman" w:cs="Times New Roman"/>
          <w:color w:val="252525"/>
          <w:sz w:val="24"/>
          <w:szCs w:val="24"/>
          <w:lang w:eastAsia="el-GR"/>
        </w:rPr>
      </w:pPr>
    </w:p>
    <w:p w:rsidR="00DB7D7E" w:rsidRPr="00DB7D7E" w:rsidRDefault="00DB7D7E" w:rsidP="00DB7D7E">
      <w:pPr>
        <w:shd w:val="clear" w:color="auto" w:fill="FFFFFF"/>
        <w:spacing w:before="120" w:after="120" w:line="240" w:lineRule="auto"/>
        <w:jc w:val="center"/>
        <w:rPr>
          <w:rFonts w:ascii="Times New Roman" w:eastAsia="Times New Roman" w:hAnsi="Times New Roman" w:cs="Times New Roman"/>
          <w:color w:val="252525"/>
          <w:sz w:val="24"/>
          <w:szCs w:val="24"/>
          <w:lang w:val="en-US" w:eastAsia="el-GR"/>
        </w:rPr>
      </w:pPr>
      <w:r w:rsidRPr="00DB7D7E">
        <w:rPr>
          <w:rFonts w:ascii="Times New Roman" w:eastAsia="Times New Roman" w:hAnsi="Times New Roman" w:cs="Times New Roman"/>
          <w:noProof/>
          <w:sz w:val="24"/>
          <w:szCs w:val="24"/>
          <w:lang w:eastAsia="el-GR"/>
        </w:rPr>
        <w:drawing>
          <wp:inline distT="0" distB="0" distL="0" distR="0" wp14:anchorId="65FCD136" wp14:editId="2EF2FC5B">
            <wp:extent cx="2966484" cy="3731895"/>
            <wp:effectExtent l="0" t="0" r="0" b="0"/>
            <wp:docPr id="1031" name="Εικόνα 1031" descr="https://upload.wikimedia.org/wikipedia/commons/thumb/0/0f/Cath%C3%A9drale_Notre-Dame_de_Paris_-_12.jpg/250px-Cath%C3%A9drale_Notre-Dame_de_Paris_-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0/0f/Cath%C3%A9drale_Notre-Dame_de_Paris_-_12.jpg/250px-Cath%C3%A9drale_Notre-Dame_de_Paris_-_12.jpg"/>
                    <pic:cNvPicPr>
                      <a:picLocks noChangeAspect="1" noChangeArrowheads="1"/>
                    </pic:cNvPicPr>
                  </pic:nvPicPr>
                  <pic:blipFill>
                    <a:blip r:embed="rId171" cstate="print"/>
                    <a:srcRect/>
                    <a:stretch>
                      <a:fillRect/>
                    </a:stretch>
                  </pic:blipFill>
                  <pic:spPr bwMode="auto">
                    <a:xfrm>
                      <a:off x="0" y="0"/>
                      <a:ext cx="2990047" cy="3761538"/>
                    </a:xfrm>
                    <a:prstGeom prst="rect">
                      <a:avLst/>
                    </a:prstGeom>
                    <a:noFill/>
                    <a:ln w="9525">
                      <a:noFill/>
                      <a:miter lim="800000"/>
                      <a:headEnd/>
                      <a:tailEnd/>
                    </a:ln>
                  </pic:spPr>
                </pic:pic>
              </a:graphicData>
            </a:graphic>
          </wp:inline>
        </w:drawing>
      </w:r>
    </w:p>
    <w:p w:rsidR="00DB7D7E" w:rsidRPr="00DB7D7E" w:rsidRDefault="00DB7D7E" w:rsidP="00DB7D7E">
      <w:pPr>
        <w:rPr>
          <w:rFonts w:ascii="Times New Roman" w:hAnsi="Times New Roman" w:cs="Times New Roman"/>
          <w:sz w:val="24"/>
          <w:szCs w:val="24"/>
          <w:lang w:val="en-US"/>
        </w:rPr>
      </w:pPr>
    </w:p>
    <w:p w:rsidR="00DB7D7E" w:rsidRPr="00DB7D7E" w:rsidRDefault="00DB7D7E" w:rsidP="00DB7D7E">
      <w:pPr>
        <w:rPr>
          <w:rFonts w:ascii="Times New Roman" w:hAnsi="Times New Roman" w:cs="Times New Roman"/>
          <w:sz w:val="24"/>
          <w:szCs w:val="24"/>
          <w:lang w:val="en-US"/>
        </w:rPr>
      </w:pPr>
    </w:p>
    <w:p w:rsidR="00DB7D7E" w:rsidRPr="00DB7D7E" w:rsidRDefault="00DB7D7E" w:rsidP="00DB7D7E">
      <w:pPr>
        <w:rPr>
          <w:rFonts w:ascii="Times New Roman" w:hAnsi="Times New Roman" w:cs="Times New Roman"/>
          <w:b/>
          <w:sz w:val="24"/>
          <w:szCs w:val="24"/>
        </w:rPr>
      </w:pPr>
      <w:proofErr w:type="spellStart"/>
      <w:r w:rsidRPr="00DB7D7E">
        <w:rPr>
          <w:rFonts w:ascii="Times New Roman" w:hAnsi="Times New Roman" w:cs="Times New Roman"/>
          <w:b/>
          <w:sz w:val="24"/>
          <w:szCs w:val="24"/>
        </w:rPr>
        <w:t>Μπιγκ</w:t>
      </w:r>
      <w:proofErr w:type="spellEnd"/>
      <w:r w:rsidRPr="00DB7D7E">
        <w:rPr>
          <w:rFonts w:ascii="Times New Roman" w:hAnsi="Times New Roman" w:cs="Times New Roman"/>
          <w:b/>
          <w:sz w:val="24"/>
          <w:szCs w:val="24"/>
        </w:rPr>
        <w:t xml:space="preserve"> Μπεν</w:t>
      </w:r>
    </w:p>
    <w:p w:rsidR="00DB7D7E" w:rsidRPr="00DB7D7E" w:rsidRDefault="00DB7D7E" w:rsidP="00DB7D7E">
      <w:pPr>
        <w:ind w:firstLine="720"/>
        <w:jc w:val="both"/>
        <w:rPr>
          <w:rFonts w:ascii="Times New Roman" w:hAnsi="Times New Roman" w:cs="Times New Roman"/>
          <w:sz w:val="24"/>
          <w:szCs w:val="24"/>
        </w:rPr>
      </w:pPr>
      <w:proofErr w:type="spellStart"/>
      <w:r w:rsidRPr="00DB7D7E">
        <w:rPr>
          <w:rFonts w:ascii="Times New Roman" w:hAnsi="Times New Roman" w:cs="Times New Roman"/>
          <w:bCs/>
          <w:sz w:val="24"/>
          <w:szCs w:val="24"/>
        </w:rPr>
        <w:t>Μπιγκ</w:t>
      </w:r>
      <w:proofErr w:type="spellEnd"/>
      <w:r w:rsidRPr="00DB7D7E">
        <w:rPr>
          <w:rFonts w:ascii="Times New Roman" w:hAnsi="Times New Roman" w:cs="Times New Roman"/>
          <w:b/>
          <w:bCs/>
          <w:sz w:val="24"/>
          <w:szCs w:val="24"/>
        </w:rPr>
        <w:t xml:space="preserve"> </w:t>
      </w:r>
      <w:r w:rsidRPr="00DB7D7E">
        <w:rPr>
          <w:rFonts w:ascii="Times New Roman" w:hAnsi="Times New Roman" w:cs="Times New Roman"/>
          <w:bCs/>
          <w:sz w:val="24"/>
          <w:szCs w:val="24"/>
        </w:rPr>
        <w:t>Μπεν</w:t>
      </w:r>
      <w:r w:rsidRPr="00DB7D7E">
        <w:rPr>
          <w:rFonts w:ascii="Times New Roman" w:hAnsi="Times New Roman" w:cs="Times New Roman"/>
          <w:sz w:val="24"/>
          <w:szCs w:val="24"/>
        </w:rPr>
        <w:t xml:space="preserve"> είναι το ψευδώνυμο για τη μεγάλη καμπάνα και το ρολόι στο βόρειο άκρο των ανακτόρων του </w:t>
      </w:r>
      <w:proofErr w:type="spellStart"/>
      <w:r w:rsidRPr="00DB7D7E">
        <w:rPr>
          <w:rFonts w:ascii="Times New Roman" w:hAnsi="Times New Roman" w:cs="Times New Roman"/>
          <w:sz w:val="24"/>
          <w:szCs w:val="24"/>
        </w:rPr>
        <w:t>Ουεστμίνστερ</w:t>
      </w:r>
      <w:proofErr w:type="spellEnd"/>
      <w:r w:rsidRPr="00DB7D7E">
        <w:rPr>
          <w:rFonts w:ascii="Times New Roman" w:hAnsi="Times New Roman" w:cs="Times New Roman"/>
          <w:sz w:val="24"/>
          <w:szCs w:val="24"/>
        </w:rPr>
        <w:t xml:space="preserve"> στο </w:t>
      </w:r>
      <w:hyperlink r:id="rId172" w:tooltip="Λονδίνο" w:history="1">
        <w:r w:rsidRPr="00DB7D7E">
          <w:rPr>
            <w:rFonts w:ascii="Times New Roman" w:hAnsi="Times New Roman" w:cs="Times New Roman"/>
            <w:sz w:val="24"/>
            <w:szCs w:val="24"/>
          </w:rPr>
          <w:t>Λονδίνο</w:t>
        </w:r>
      </w:hyperlink>
      <w:r w:rsidRPr="00DB7D7E">
        <w:rPr>
          <w:rFonts w:ascii="Times New Roman" w:hAnsi="Times New Roman" w:cs="Times New Roman"/>
          <w:sz w:val="24"/>
          <w:szCs w:val="24"/>
        </w:rPr>
        <w:t xml:space="preserve">, και έχει χρησιμοποιηθεί ευρύτερα ώστε να παραπέμπει γενικά στο ρολόι ή τον πύργο του ρολογιού. Είναι το μεγαλύτερο τεσσάρων όψεων ρολόι με καμπάνες και ο πύργος του ρολογιού είναι ο τρίτος ψηλότερος στον κόσμο. Γιόρτασε τα 150 χρόνια </w:t>
      </w:r>
      <w:r w:rsidRPr="00DB7D7E">
        <w:rPr>
          <w:rFonts w:ascii="Times New Roman" w:hAnsi="Times New Roman" w:cs="Times New Roman"/>
          <w:sz w:val="24"/>
          <w:szCs w:val="24"/>
        </w:rPr>
        <w:lastRenderedPageBreak/>
        <w:t xml:space="preserve">του στις 31 Μαΐου 2009, ημέρα κατά την οποία έλαβαν χώρα εορταστικές εκδηλώσεις. Η ανέγερση του πύργου ολοκληρώθηκε τις </w:t>
      </w:r>
      <w:hyperlink r:id="rId173" w:tooltip="10 Απριλίου" w:history="1">
        <w:r w:rsidRPr="00DB7D7E">
          <w:rPr>
            <w:rFonts w:ascii="Times New Roman" w:hAnsi="Times New Roman" w:cs="Times New Roman"/>
            <w:sz w:val="24"/>
            <w:szCs w:val="24"/>
          </w:rPr>
          <w:t>10 Απριλίου</w:t>
        </w:r>
      </w:hyperlink>
      <w:r w:rsidRPr="00DB7D7E">
        <w:rPr>
          <w:rFonts w:ascii="Times New Roman" w:hAnsi="Times New Roman" w:cs="Times New Roman"/>
          <w:sz w:val="24"/>
          <w:szCs w:val="24"/>
        </w:rPr>
        <w:t xml:space="preserve"> </w:t>
      </w:r>
      <w:hyperlink r:id="rId174" w:tooltip="1858" w:history="1">
        <w:r w:rsidRPr="00DB7D7E">
          <w:rPr>
            <w:rFonts w:ascii="Times New Roman" w:hAnsi="Times New Roman" w:cs="Times New Roman"/>
            <w:sz w:val="24"/>
            <w:szCs w:val="24"/>
          </w:rPr>
          <w:t>1858</w:t>
        </w:r>
      </w:hyperlink>
      <w:r w:rsidRPr="00DB7D7E">
        <w:rPr>
          <w:rFonts w:ascii="Times New Roman" w:hAnsi="Times New Roman" w:cs="Times New Roman"/>
          <w:sz w:val="24"/>
          <w:szCs w:val="24"/>
        </w:rPr>
        <w:t>. Ο πύργος του ρολογιού έχει γίνει ένα από τα πιο γνωστά σύμβολα τόσο του Λονδίνου όσο και της Αγγλίας, συχνά στην "</w:t>
      </w:r>
      <w:proofErr w:type="spellStart"/>
      <w:r w:rsidRPr="00DB7D7E">
        <w:rPr>
          <w:rFonts w:ascii="Times New Roman" w:hAnsi="Times New Roman" w:cs="Times New Roman"/>
          <w:sz w:val="24"/>
          <w:szCs w:val="24"/>
        </w:rPr>
        <w:t>establishing</w:t>
      </w:r>
      <w:proofErr w:type="spellEnd"/>
      <w:r w:rsidRPr="00DB7D7E">
        <w:rPr>
          <w:rFonts w:ascii="Times New Roman" w:hAnsi="Times New Roman" w:cs="Times New Roman"/>
          <w:sz w:val="24"/>
          <w:szCs w:val="24"/>
        </w:rPr>
        <w:t xml:space="preserve"> </w:t>
      </w:r>
      <w:proofErr w:type="spellStart"/>
      <w:r w:rsidRPr="00DB7D7E">
        <w:rPr>
          <w:rFonts w:ascii="Times New Roman" w:hAnsi="Times New Roman" w:cs="Times New Roman"/>
          <w:sz w:val="24"/>
          <w:szCs w:val="24"/>
        </w:rPr>
        <w:t>shot</w:t>
      </w:r>
      <w:proofErr w:type="spellEnd"/>
      <w:r w:rsidRPr="00DB7D7E">
        <w:rPr>
          <w:rFonts w:ascii="Times New Roman" w:hAnsi="Times New Roman" w:cs="Times New Roman"/>
          <w:sz w:val="24"/>
          <w:szCs w:val="24"/>
        </w:rPr>
        <w:t>" των ταινιών που γυρίζονται στην πόλη.</w:t>
      </w:r>
    </w:p>
    <w:p w:rsidR="00DB7D7E" w:rsidRPr="00DB7D7E" w:rsidRDefault="00DB7D7E" w:rsidP="00DB7D7E">
      <w:pPr>
        <w:rPr>
          <w:rFonts w:ascii="Times New Roman" w:hAnsi="Times New Roman" w:cs="Times New Roman"/>
          <w:sz w:val="24"/>
          <w:szCs w:val="24"/>
        </w:rPr>
      </w:pPr>
    </w:p>
    <w:p w:rsidR="00DB7D7E" w:rsidRPr="00DB7D7E" w:rsidRDefault="00DB7D7E" w:rsidP="00DB7D7E">
      <w:pPr>
        <w:jc w:val="center"/>
        <w:rPr>
          <w:rFonts w:ascii="Times New Roman" w:hAnsi="Times New Roman" w:cs="Times New Roman"/>
          <w:sz w:val="24"/>
          <w:szCs w:val="24"/>
        </w:rPr>
      </w:pPr>
      <w:r w:rsidRPr="00DB7D7E">
        <w:rPr>
          <w:rFonts w:ascii="Times New Roman" w:hAnsi="Times New Roman" w:cs="Times New Roman"/>
          <w:noProof/>
          <w:sz w:val="24"/>
          <w:szCs w:val="24"/>
          <w:lang w:eastAsia="el-GR"/>
        </w:rPr>
        <w:drawing>
          <wp:inline distT="0" distB="0" distL="0" distR="0" wp14:anchorId="3AC7EC93" wp14:editId="22CBA21D">
            <wp:extent cx="3314700" cy="4486940"/>
            <wp:effectExtent l="0" t="0" r="0" b="0"/>
            <wp:docPr id="1032" name="Εικόνα 1032" descr="Μπιγκ Μπεν (Big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Μπιγκ Μπεν (Big Ben)"/>
                    <pic:cNvPicPr>
                      <a:picLocks noChangeAspect="1" noChangeArrowheads="1"/>
                    </pic:cNvPicPr>
                  </pic:nvPicPr>
                  <pic:blipFill>
                    <a:blip r:embed="rId175" cstate="print"/>
                    <a:srcRect/>
                    <a:stretch>
                      <a:fillRect/>
                    </a:stretch>
                  </pic:blipFill>
                  <pic:spPr bwMode="auto">
                    <a:xfrm>
                      <a:off x="0" y="0"/>
                      <a:ext cx="3566747" cy="4828123"/>
                    </a:xfrm>
                    <a:prstGeom prst="rect">
                      <a:avLst/>
                    </a:prstGeom>
                    <a:noFill/>
                    <a:ln w="9525">
                      <a:noFill/>
                      <a:miter lim="800000"/>
                      <a:headEnd/>
                      <a:tailEnd/>
                    </a:ln>
                  </pic:spPr>
                </pic:pic>
              </a:graphicData>
            </a:graphic>
          </wp:inline>
        </w:drawing>
      </w:r>
    </w:p>
    <w:p w:rsidR="00DB7D7E" w:rsidRPr="00DB7D7E" w:rsidRDefault="00DB7D7E" w:rsidP="00DB7D7E">
      <w:pPr>
        <w:jc w:val="center"/>
        <w:rPr>
          <w:rFonts w:ascii="Times New Roman" w:hAnsi="Times New Roman" w:cs="Times New Roman"/>
          <w:sz w:val="24"/>
          <w:szCs w:val="24"/>
        </w:rPr>
      </w:pPr>
    </w:p>
    <w:p w:rsidR="00DB7D7E" w:rsidRPr="00DB7D7E" w:rsidRDefault="00DB7D7E" w:rsidP="00DB7D7E">
      <w:pPr>
        <w:rPr>
          <w:rFonts w:ascii="Times New Roman" w:hAnsi="Times New Roman" w:cs="Times New Roman"/>
          <w:b/>
          <w:sz w:val="24"/>
          <w:szCs w:val="24"/>
        </w:rPr>
      </w:pPr>
      <w:r w:rsidRPr="00DB7D7E">
        <w:rPr>
          <w:rFonts w:ascii="Times New Roman" w:hAnsi="Times New Roman" w:cs="Times New Roman"/>
          <w:b/>
          <w:sz w:val="24"/>
          <w:szCs w:val="24"/>
        </w:rPr>
        <w:t>Μουσείο του Λούβρου</w:t>
      </w:r>
    </w:p>
    <w:p w:rsidR="00DB7D7E" w:rsidRPr="00DB7D7E" w:rsidRDefault="00DB7D7E" w:rsidP="00DB7D7E">
      <w:pPr>
        <w:ind w:firstLine="720"/>
        <w:jc w:val="both"/>
        <w:rPr>
          <w:rFonts w:ascii="Times New Roman" w:hAnsi="Times New Roman" w:cs="Times New Roman"/>
          <w:sz w:val="24"/>
          <w:szCs w:val="24"/>
        </w:rPr>
      </w:pPr>
      <w:r w:rsidRPr="00DB7D7E">
        <w:rPr>
          <w:rFonts w:ascii="Times New Roman" w:hAnsi="Times New Roman" w:cs="Times New Roman"/>
          <w:sz w:val="24"/>
          <w:szCs w:val="24"/>
        </w:rPr>
        <w:t>Το </w:t>
      </w:r>
      <w:r w:rsidRPr="00DB7D7E">
        <w:rPr>
          <w:rFonts w:ascii="Times New Roman" w:hAnsi="Times New Roman" w:cs="Times New Roman"/>
          <w:bCs/>
          <w:sz w:val="24"/>
          <w:szCs w:val="24"/>
        </w:rPr>
        <w:t>μουσείο</w:t>
      </w:r>
      <w:r w:rsidRPr="00DB7D7E">
        <w:rPr>
          <w:rFonts w:ascii="Times New Roman" w:hAnsi="Times New Roman" w:cs="Times New Roman"/>
          <w:b/>
          <w:bCs/>
          <w:sz w:val="24"/>
          <w:szCs w:val="24"/>
        </w:rPr>
        <w:t xml:space="preserve"> </w:t>
      </w:r>
      <w:r w:rsidRPr="00DB7D7E">
        <w:rPr>
          <w:rFonts w:ascii="Times New Roman" w:hAnsi="Times New Roman" w:cs="Times New Roman"/>
          <w:bCs/>
          <w:sz w:val="24"/>
          <w:szCs w:val="24"/>
        </w:rPr>
        <w:t>του</w:t>
      </w:r>
      <w:r w:rsidRPr="00DB7D7E">
        <w:rPr>
          <w:rFonts w:ascii="Times New Roman" w:hAnsi="Times New Roman" w:cs="Times New Roman"/>
          <w:b/>
          <w:bCs/>
          <w:sz w:val="24"/>
          <w:szCs w:val="24"/>
        </w:rPr>
        <w:t xml:space="preserve"> </w:t>
      </w:r>
      <w:r w:rsidRPr="00DB7D7E">
        <w:rPr>
          <w:rFonts w:ascii="Times New Roman" w:hAnsi="Times New Roman" w:cs="Times New Roman"/>
          <w:bCs/>
          <w:sz w:val="24"/>
          <w:szCs w:val="24"/>
        </w:rPr>
        <w:t>Λούβρου</w:t>
      </w:r>
      <w:r w:rsidRPr="00DB7D7E">
        <w:rPr>
          <w:rFonts w:ascii="Times New Roman" w:hAnsi="Times New Roman" w:cs="Times New Roman"/>
          <w:sz w:val="24"/>
          <w:szCs w:val="24"/>
        </w:rPr>
        <w:t> (</w:t>
      </w:r>
      <w:hyperlink r:id="rId176" w:tooltip="Γαλλική γλώσσα" w:history="1">
        <w:r w:rsidRPr="00DB7D7E">
          <w:rPr>
            <w:rFonts w:ascii="Times New Roman" w:hAnsi="Times New Roman" w:cs="Times New Roman"/>
            <w:sz w:val="24"/>
            <w:szCs w:val="24"/>
          </w:rPr>
          <w:t>γαλλικά</w:t>
        </w:r>
      </w:hyperlink>
      <w:r w:rsidRPr="00DB7D7E">
        <w:rPr>
          <w:rFonts w:ascii="Times New Roman" w:hAnsi="Times New Roman" w:cs="Times New Roman"/>
          <w:sz w:val="24"/>
          <w:szCs w:val="24"/>
        </w:rPr>
        <w:t>: </w:t>
      </w:r>
      <w:proofErr w:type="spellStart"/>
      <w:r w:rsidRPr="00DB7D7E">
        <w:rPr>
          <w:rFonts w:ascii="Times New Roman" w:hAnsi="Times New Roman" w:cs="Times New Roman"/>
          <w:i/>
          <w:iCs/>
          <w:sz w:val="24"/>
          <w:szCs w:val="24"/>
        </w:rPr>
        <w:t>Musée</w:t>
      </w:r>
      <w:proofErr w:type="spellEnd"/>
      <w:r w:rsidRPr="00DB7D7E">
        <w:rPr>
          <w:rFonts w:ascii="Times New Roman" w:hAnsi="Times New Roman" w:cs="Times New Roman"/>
          <w:i/>
          <w:iCs/>
          <w:sz w:val="24"/>
          <w:szCs w:val="24"/>
        </w:rPr>
        <w:t xml:space="preserve"> </w:t>
      </w:r>
      <w:proofErr w:type="spellStart"/>
      <w:r w:rsidRPr="00DB7D7E">
        <w:rPr>
          <w:rFonts w:ascii="Times New Roman" w:hAnsi="Times New Roman" w:cs="Times New Roman"/>
          <w:i/>
          <w:iCs/>
          <w:sz w:val="24"/>
          <w:szCs w:val="24"/>
        </w:rPr>
        <w:t>du</w:t>
      </w:r>
      <w:proofErr w:type="spellEnd"/>
      <w:r w:rsidRPr="00DB7D7E">
        <w:rPr>
          <w:rFonts w:ascii="Times New Roman" w:hAnsi="Times New Roman" w:cs="Times New Roman"/>
          <w:i/>
          <w:iCs/>
          <w:sz w:val="24"/>
          <w:szCs w:val="24"/>
        </w:rPr>
        <w:t xml:space="preserve"> </w:t>
      </w:r>
      <w:proofErr w:type="spellStart"/>
      <w:r w:rsidRPr="00DB7D7E">
        <w:rPr>
          <w:rFonts w:ascii="Times New Roman" w:hAnsi="Times New Roman" w:cs="Times New Roman"/>
          <w:i/>
          <w:iCs/>
          <w:sz w:val="24"/>
          <w:szCs w:val="24"/>
        </w:rPr>
        <w:t>Louvre</w:t>
      </w:r>
      <w:proofErr w:type="spellEnd"/>
      <w:r w:rsidRPr="00DB7D7E">
        <w:rPr>
          <w:rFonts w:ascii="Times New Roman" w:hAnsi="Times New Roman" w:cs="Times New Roman"/>
          <w:sz w:val="24"/>
          <w:szCs w:val="24"/>
        </w:rPr>
        <w:t>) είναι ένα από τα μεγαλύτερα και παλαιότερα μουσεία τέχνης στον κόσμο. Βρίσκεται στο κέντρο του Παρισιού, στις όχθες του Σηκουάνα και εκθέτει 35.000 έργα τέχνης - το 8% των αποκτημάτων του, που υπολογίζονται στα 445.000 κομμάτια. Οι μόνιμες συλλογές του μουσείου καταλαμβάνουν συνολικά έκταση 60.600 τετραγωνικών μέτρων και ανάμεσα σε αυτές είναι και οι ελληνικές, που καλύπτουν 25 αίθουσες ή χώρους.</w:t>
      </w:r>
    </w:p>
    <w:p w:rsidR="00DB7D7E" w:rsidRPr="00DB7D7E" w:rsidRDefault="00DB7D7E" w:rsidP="00DB7D7E">
      <w:pPr>
        <w:ind w:firstLine="720"/>
        <w:jc w:val="both"/>
        <w:rPr>
          <w:rFonts w:ascii="Times New Roman" w:hAnsi="Times New Roman" w:cs="Times New Roman"/>
          <w:sz w:val="24"/>
          <w:szCs w:val="24"/>
        </w:rPr>
      </w:pPr>
    </w:p>
    <w:p w:rsidR="00DB7D7E" w:rsidRPr="00DB7D7E" w:rsidRDefault="00DB7D7E" w:rsidP="00DB7D7E">
      <w:pPr>
        <w:rPr>
          <w:rFonts w:ascii="Times New Roman" w:hAnsi="Times New Roman" w:cs="Times New Roman"/>
          <w:sz w:val="24"/>
          <w:szCs w:val="24"/>
        </w:rPr>
      </w:pPr>
    </w:p>
    <w:p w:rsidR="003A6EB8" w:rsidRDefault="003A6EB8" w:rsidP="00AD79FE">
      <w:pPr>
        <w:rPr>
          <w:rFonts w:ascii="Times New Roman" w:hAnsi="Times New Roman" w:cs="Times New Roman"/>
          <w:sz w:val="24"/>
          <w:szCs w:val="24"/>
        </w:rPr>
      </w:pPr>
    </w:p>
    <w:p w:rsidR="003A6EB8" w:rsidRDefault="003A6EB8" w:rsidP="00AD79FE">
      <w:pPr>
        <w:rPr>
          <w:rFonts w:ascii="Times New Roman" w:hAnsi="Times New Roman" w:cs="Times New Roman"/>
          <w:sz w:val="24"/>
          <w:szCs w:val="24"/>
        </w:rPr>
      </w:pPr>
    </w:p>
    <w:p w:rsidR="00BE5226" w:rsidRPr="00BE5226" w:rsidRDefault="00BE5226" w:rsidP="00BE5226">
      <w:pPr>
        <w:spacing w:before="100" w:beforeAutospacing="1" w:after="100" w:afterAutospacing="1" w:line="240" w:lineRule="auto"/>
        <w:jc w:val="center"/>
        <w:rPr>
          <w:rFonts w:ascii="Times New Roman" w:eastAsia="Times New Roman" w:hAnsi="Times New Roman" w:cs="Times New Roman"/>
          <w:b/>
          <w:sz w:val="28"/>
          <w:szCs w:val="28"/>
          <w:lang w:eastAsia="el-GR"/>
        </w:rPr>
      </w:pPr>
      <w:r w:rsidRPr="00BE5226">
        <w:rPr>
          <w:rFonts w:ascii="Times New Roman" w:eastAsia="Times New Roman" w:hAnsi="Times New Roman" w:cs="Times New Roman"/>
          <w:b/>
          <w:sz w:val="28"/>
          <w:szCs w:val="28"/>
          <w:lang w:eastAsia="el-GR"/>
        </w:rPr>
        <w:t>ΕΥΡΩΠΑΪΚΗ ΈΝΩΣΗ</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 Ευρωπαϊκή Ένωση αποτελεί μια μοναδική οικονομική και πολιτική ένωση 28 ευρωπαϊκών  χωρών, που όλες μαζί καλύπτουν ένα μεγάλο μέρος της ευρωπαϊκής ηπείρου.</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 ΕΕ δημιουργήθηκε μετά τον Δεύτερο Παγκόσμιο Πόλεμο. Πρώτος της στόχος ήταν η ενίσχυση της οικονομικής συνεργασίας, με το σκεπτικό ότι οι εμπορικές συναλλαγές μεταξύ χωρών δημιουργούν οικονομική αλληλεξάρτηση, γεγονός που ελαχιστοποιεί το ενδεχόμενο συγκρούσεων.</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Έτσι λοιπόν το 1958 δημιουργήθηκε η Ευρωπαϊκή Οικονομική Κοινότητα (ΕΟΚ) που αρχικά στόχευε στην προώθηση της οικονομικής συνεργασίας ανάμεσα σε έξι χώρες: το Βέλγιο, τη Γερμανία, τη Γαλλία, την Ιταλία, το Λουξεμβούργο και τις Κάτω Χώρες. Στη συνέχεια, δημιουργήθηκε μια μεγάλη ενιαία αγορά, η οποία εξακολουθεί να αναπτύσσεται δυναμικά</w:t>
      </w:r>
    </w:p>
    <w:p w:rsidR="00BE5226" w:rsidRPr="00BE5226" w:rsidRDefault="00BE5226"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r w:rsidRPr="00BE5226">
        <w:rPr>
          <w:rFonts w:ascii="Times New Roman" w:eastAsia="Times New Roman" w:hAnsi="Times New Roman" w:cs="Times New Roman"/>
          <w:b/>
          <w:bCs/>
          <w:sz w:val="24"/>
          <w:szCs w:val="24"/>
          <w:lang w:eastAsia="el-GR"/>
        </w:rPr>
        <w:t>Από την οικονομική στην πολιτική ένωση</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Αυτό που αρχικά ήταν μια καθαρά οικονομική ένωση μετεξελίχθηκε σε έναν οργανισμό που δραστηριοποιείται σε ποικίλους τομείς πολιτικής, από το κλίμα, το περιβάλλον και την υγεία μέχρι τις εξωτερικές σχέσεις και την ασφάλεια, τη δικαιοσύνη και τη μετανάστευση. Η μετεξέλιξη αυτή αντικατοπτρίζεται και στην αλλαγή της ονομασίας το 1993, από Ευρωπαϊκή Οικονομική Κοινότητα (ΕΟΚ) σε Ευρωπαϊκή Ένωση (ΕΕ).</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 ΕΕ στηρίζεται στο κράτος δικαίου, δηλαδή όλες οι ενέργειές της βασίζονται στις Συνθήκες, τις οποίες τα κράτη μέλη έχουν εγκρίνει αυτοβούλως και δημοκρατικά.</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Επίσης, στην ΕΕ ισχύει η αρχή της αντιπροσωπευτικής δημοκρατίας, καθώς οι πολίτες εκπροσωπούνται απευθείας σε επίπεδο Ένωσης στο Ευρωπαϊκό Κοινοβούλιο και τα κράτη μέλη εκπροσωπούνται στο Ευρωπαϊκό Συμβούλιο και  το Συμβούλιο της ΕΕ.</w:t>
      </w:r>
    </w:p>
    <w:p w:rsidR="00BE5226" w:rsidRPr="00BE5226" w:rsidRDefault="00BE5226"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r w:rsidRPr="00BE5226">
        <w:rPr>
          <w:rFonts w:ascii="Times New Roman" w:eastAsia="Times New Roman" w:hAnsi="Times New Roman" w:cs="Times New Roman"/>
          <w:b/>
          <w:bCs/>
          <w:sz w:val="24"/>
          <w:szCs w:val="24"/>
          <w:lang w:eastAsia="el-GR"/>
        </w:rPr>
        <w:t>Κινητικότητα, ανάπτυξη, σταθερότητα και ενιαίο νόμισμα</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Ως παράγοντας ειρήνης, σταθερότητας και ευημερίας στην περιοχή για μισό αιώνα, η ΕΕ συνέβαλε στην άνοδο του βιοτικού επιπέδου των Ευρωπαίων και θέσπισε ενιαίο ευρωπαϊκό νόμισμα, το ευρώ. Το 2012, η ΕΕ έλαβε το βραβείο Νόμπελ ειρήνης για το έργο της στην προαγωγή της ειρήνης, της συμφιλίωσης, της δημοκρατίας, και των ανθρωπίνων δικαιωμάτων στην Ευρώπη.</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Χάρη στην κατάργηση των συνοριακών ελέγχων μεταξύ των χωρών της ΕΕ, μπορούμε σήμερα να κυκλοφορούμε ελεύθερα σε όλη σχεδόν την ήπειρο. Επίσης, είναι πολύ πιο εύκολο να ταξιδεύουμε, να ζούμε και να εργαζόμαστε σε άλλη ευρωπαϊκή χώρα.</w:t>
      </w:r>
    </w:p>
    <w:p w:rsid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 ενιαία ή «εσωτερική» αγορά, εντός της οποίας μπορούν να κυκλοφορούν ελεύθερα τα περισσότερα προϊόντα, υπηρεσίες, κεφάλαια και άτομα, αποτελεί τον κύριο μοχλό της ευρωπαϊκής οικονομίας. Ένας άλλος κύριος στόχος της ΕΕ είναι η αξιοποίηση αυτής της τεράστιας δυνατότητας και σε άλλους τομείς όπως η ενέργεια, η γνώση και οι κεφαλαιαγορές, ώστε οι Ευρωπαίοι να μπορούν να αντλούν τα περισσότερα δυνατά οφέλη</w:t>
      </w:r>
      <w:r w:rsidR="00285261">
        <w:rPr>
          <w:rFonts w:ascii="Times New Roman" w:eastAsia="Times New Roman" w:hAnsi="Times New Roman" w:cs="Times New Roman"/>
          <w:sz w:val="24"/>
          <w:szCs w:val="24"/>
          <w:lang w:eastAsia="el-GR"/>
        </w:rPr>
        <w:t>.</w:t>
      </w:r>
    </w:p>
    <w:p w:rsidR="00285261" w:rsidRPr="00BE5226" w:rsidRDefault="00285261"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p>
    <w:p w:rsidR="00BE5226" w:rsidRPr="00BE5226" w:rsidRDefault="00BE5226"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r w:rsidRPr="00BE5226">
        <w:rPr>
          <w:rFonts w:ascii="Times New Roman" w:eastAsia="Times New Roman" w:hAnsi="Times New Roman" w:cs="Times New Roman"/>
          <w:b/>
          <w:bCs/>
          <w:sz w:val="24"/>
          <w:szCs w:val="24"/>
          <w:lang w:eastAsia="el-GR"/>
        </w:rPr>
        <w:lastRenderedPageBreak/>
        <w:t>Ανθρώπινα δικαιώματα και ισότητα</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Ένας από τους κύριους στόχους της ΕΕ είναι η προαγωγή των ανθρωπίνων δικαιωμάτων, τόσο στο εσωτερικό της όσο και στον υπόλοιπο κόσμο. Η ανθρώπινη αξιοπρέπεια, η ελευθερία, η δημοκρατία, η ισότητα, το κράτος δικαίου και ο σεβασμός των ανθρωπίνων δικαιωμάτων αποτελούν τις θεμελιώδεις αξίες της ΕΕ. Μετά την υπογραφή της Συνθήκης της Λισαβόνας το 2009, όλα αυτά τα δικαιώματα περιλαμβάνονται σε ένα ενιαίο έγγραφο, τον Χάρτη των Θεμελιωδών Δικαιωμάτων της ΕΕ. Τα θεσμικά όργανα της ΕΕ έχουν τη νομική υποχρέωση να σέβονται τα δικαιώματα αυτά, όπως και τα κράτη μέλη κατά την εφαρμογή του δικαίου της ΕΕ.</w:t>
      </w:r>
    </w:p>
    <w:p w:rsidR="00BE5226" w:rsidRPr="00BE5226" w:rsidRDefault="00BE5226"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r w:rsidRPr="00BE5226">
        <w:rPr>
          <w:rFonts w:ascii="Times New Roman" w:eastAsia="Times New Roman" w:hAnsi="Times New Roman" w:cs="Times New Roman"/>
          <w:b/>
          <w:bCs/>
          <w:sz w:val="24"/>
          <w:szCs w:val="24"/>
          <w:lang w:eastAsia="el-GR"/>
        </w:rPr>
        <w:t>Διαφάνεια και δημοκρατικοί θεσμοί</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 διευρυμένη ΕΕ παραμένει προσηλωμένη στον στόχο της διαφάνειας και δημοκρατικότητας των θεσμικών της οργάνων. Έτσι, έχουν ανατεθεί περισσότερες εξουσίες στο άμεσα εκλεγόμενο Ευρωπαϊκό Κοινοβούλιο, ενώ ενισχύθηκε ο ρόλος των εθνικών κοινοβουλίων, τα οποία συνεργάζονται με τα ευρωπαϊκά όργανα. Τέλος, οι Ευρωπαίοι πολίτες διαθέτουν ολοένα και περισσότερα μέσα για να συμμετέχουν στη διαδικασία χάραξης πολιτικών.</w:t>
      </w:r>
    </w:p>
    <w:p w:rsidR="00BE5226" w:rsidRPr="00BE5226" w:rsidRDefault="00BE5226" w:rsidP="00BE5226">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 Ευρωπαϊκή Ένωση έχει 28 κράτη μέλη:</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Αυστρία (1995)</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Βέλγιο (1958)</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Βουλγαρία (2007)</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Γαλλία (1958)</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Γερμανία (1958)</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Δανία (1973)</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Ελλάδα (1981)</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Εσθονία (2004)</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Ηνωμένο Βασίλειο (1973)</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Ιρλανδία (1973)</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Ισπανία (1986)</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Ιταλία (1958)</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Κάτω Χώρες (1958)</w:t>
      </w:r>
    </w:p>
    <w:p w:rsidR="00BE5226" w:rsidRPr="00BE5226" w:rsidRDefault="00BE5226" w:rsidP="00BE5226">
      <w:pPr>
        <w:numPr>
          <w:ilvl w:val="0"/>
          <w:numId w:val="20"/>
        </w:numPr>
        <w:spacing w:before="100" w:beforeAutospacing="1" w:after="100" w:afterAutospacing="1" w:line="240" w:lineRule="auto"/>
        <w:ind w:left="0" w:right="122"/>
        <w:jc w:val="both"/>
        <w:rPr>
          <w:rFonts w:ascii="Times New Roman" w:hAnsi="Times New Roman" w:cs="Times New Roman"/>
          <w:sz w:val="24"/>
          <w:szCs w:val="24"/>
        </w:rPr>
      </w:pPr>
      <w:r w:rsidRPr="00BE5226">
        <w:rPr>
          <w:rFonts w:ascii="Times New Roman" w:hAnsi="Times New Roman" w:cs="Times New Roman"/>
          <w:sz w:val="24"/>
          <w:szCs w:val="24"/>
        </w:rPr>
        <w:t>Κροατία (2013)</w:t>
      </w:r>
    </w:p>
    <w:p w:rsidR="00BE5226" w:rsidRPr="00BE5226" w:rsidRDefault="00BE5226"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sidRPr="00BE5226">
        <w:rPr>
          <w:rFonts w:ascii="Times New Roman" w:hAnsi="Times New Roman" w:cs="Times New Roman"/>
          <w:sz w:val="24"/>
          <w:szCs w:val="24"/>
        </w:rPr>
        <w:t>Κύπρος (2004)</w:t>
      </w:r>
    </w:p>
    <w:p w:rsidR="00BE5226" w:rsidRPr="00BE5226" w:rsidRDefault="00487CA8"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Pr>
          <w:rFonts w:ascii="Times New Roman" w:hAnsi="Times New Roman" w:cs="Times New Roman"/>
          <w:sz w:val="24"/>
          <w:szCs w:val="24"/>
        </w:rPr>
        <w:t>Λε</w:t>
      </w:r>
      <w:r w:rsidR="00BE5226" w:rsidRPr="00BE5226">
        <w:rPr>
          <w:rFonts w:ascii="Times New Roman" w:hAnsi="Times New Roman" w:cs="Times New Roman"/>
          <w:sz w:val="24"/>
          <w:szCs w:val="24"/>
        </w:rPr>
        <w:t>τονία (2004)</w:t>
      </w:r>
    </w:p>
    <w:p w:rsidR="00BE5226" w:rsidRPr="00BE5226" w:rsidRDefault="00BE5226"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sidRPr="00BE5226">
        <w:rPr>
          <w:rFonts w:ascii="Times New Roman" w:hAnsi="Times New Roman" w:cs="Times New Roman"/>
          <w:sz w:val="24"/>
          <w:szCs w:val="24"/>
        </w:rPr>
        <w:t>Λιθουανία (2004)</w:t>
      </w:r>
    </w:p>
    <w:p w:rsidR="00BE5226" w:rsidRPr="00BE5226" w:rsidRDefault="00BE5226"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sidRPr="00BE5226">
        <w:rPr>
          <w:rFonts w:ascii="Times New Roman" w:hAnsi="Times New Roman" w:cs="Times New Roman"/>
          <w:sz w:val="24"/>
          <w:szCs w:val="24"/>
        </w:rPr>
        <w:t>Λουξεμβούργο (1958)</w:t>
      </w:r>
    </w:p>
    <w:p w:rsidR="00BE5226" w:rsidRPr="00BE5226" w:rsidRDefault="00BE5226"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sidRPr="00BE5226">
        <w:rPr>
          <w:rFonts w:ascii="Times New Roman" w:hAnsi="Times New Roman" w:cs="Times New Roman"/>
          <w:sz w:val="24"/>
          <w:szCs w:val="24"/>
        </w:rPr>
        <w:t>Μάλτα (2004)</w:t>
      </w:r>
    </w:p>
    <w:p w:rsidR="00BE5226" w:rsidRPr="00BE5226" w:rsidRDefault="00BE5226"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sidRPr="00BE5226">
        <w:rPr>
          <w:rFonts w:ascii="Times New Roman" w:hAnsi="Times New Roman" w:cs="Times New Roman"/>
          <w:sz w:val="24"/>
          <w:szCs w:val="24"/>
        </w:rPr>
        <w:t>Ουγγαρία (2004)</w:t>
      </w:r>
    </w:p>
    <w:p w:rsidR="00BE5226" w:rsidRPr="00BE5226" w:rsidRDefault="00BE5226"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sidRPr="00BE5226">
        <w:rPr>
          <w:rFonts w:ascii="Times New Roman" w:hAnsi="Times New Roman" w:cs="Times New Roman"/>
          <w:sz w:val="24"/>
          <w:szCs w:val="24"/>
        </w:rPr>
        <w:t>Πολωνία (2004)</w:t>
      </w:r>
    </w:p>
    <w:p w:rsidR="00BE5226" w:rsidRPr="00BE5226" w:rsidRDefault="00BE5226"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sidRPr="00BE5226">
        <w:rPr>
          <w:rFonts w:ascii="Times New Roman" w:hAnsi="Times New Roman" w:cs="Times New Roman"/>
          <w:sz w:val="24"/>
          <w:szCs w:val="24"/>
        </w:rPr>
        <w:t>Πορτογαλία (1986)</w:t>
      </w:r>
    </w:p>
    <w:p w:rsidR="00BE5226" w:rsidRPr="00BE5226" w:rsidRDefault="00BE5226"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sidRPr="00BE5226">
        <w:rPr>
          <w:rFonts w:ascii="Times New Roman" w:hAnsi="Times New Roman" w:cs="Times New Roman"/>
          <w:sz w:val="24"/>
          <w:szCs w:val="24"/>
        </w:rPr>
        <w:t>Ρουμανία (2007)</w:t>
      </w:r>
    </w:p>
    <w:p w:rsidR="00BE5226" w:rsidRPr="00BE5226" w:rsidRDefault="00BE5226"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sidRPr="00BE5226">
        <w:rPr>
          <w:rFonts w:ascii="Times New Roman" w:hAnsi="Times New Roman" w:cs="Times New Roman"/>
          <w:sz w:val="24"/>
          <w:szCs w:val="24"/>
        </w:rPr>
        <w:t>Σλοβακία (2004)</w:t>
      </w:r>
    </w:p>
    <w:p w:rsidR="00BE5226" w:rsidRPr="00BE5226" w:rsidRDefault="00BE5226"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sidRPr="00BE5226">
        <w:rPr>
          <w:rFonts w:ascii="Times New Roman" w:hAnsi="Times New Roman" w:cs="Times New Roman"/>
          <w:sz w:val="24"/>
          <w:szCs w:val="24"/>
        </w:rPr>
        <w:t>Σλοβενία (2004)</w:t>
      </w:r>
    </w:p>
    <w:p w:rsidR="00BE5226" w:rsidRPr="00BE5226" w:rsidRDefault="00BE5226"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sidRPr="00BE5226">
        <w:rPr>
          <w:rFonts w:ascii="Times New Roman" w:hAnsi="Times New Roman" w:cs="Times New Roman"/>
          <w:sz w:val="24"/>
          <w:szCs w:val="24"/>
        </w:rPr>
        <w:t>Σουηδία (1995)</w:t>
      </w:r>
    </w:p>
    <w:p w:rsidR="00BE5226" w:rsidRPr="00BE5226" w:rsidRDefault="00BE5226"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sidRPr="00BE5226">
        <w:rPr>
          <w:rFonts w:ascii="Times New Roman" w:hAnsi="Times New Roman" w:cs="Times New Roman"/>
          <w:sz w:val="24"/>
          <w:szCs w:val="24"/>
        </w:rPr>
        <w:t>Τσεχική Δημοκρατία (2004)</w:t>
      </w:r>
    </w:p>
    <w:p w:rsidR="00BE5226" w:rsidRDefault="00BE5226" w:rsidP="00BE5226">
      <w:pPr>
        <w:numPr>
          <w:ilvl w:val="0"/>
          <w:numId w:val="20"/>
        </w:numPr>
        <w:spacing w:before="100" w:beforeAutospacing="1" w:after="100" w:afterAutospacing="1" w:line="240" w:lineRule="auto"/>
        <w:ind w:right="122"/>
        <w:jc w:val="both"/>
        <w:rPr>
          <w:rFonts w:ascii="Times New Roman" w:hAnsi="Times New Roman" w:cs="Times New Roman"/>
          <w:sz w:val="24"/>
          <w:szCs w:val="24"/>
        </w:rPr>
      </w:pPr>
      <w:r w:rsidRPr="00BE5226">
        <w:rPr>
          <w:rFonts w:ascii="Times New Roman" w:hAnsi="Times New Roman" w:cs="Times New Roman"/>
          <w:sz w:val="24"/>
          <w:szCs w:val="24"/>
        </w:rPr>
        <w:t>Φινλανδία (1995)</w:t>
      </w:r>
    </w:p>
    <w:p w:rsidR="00436640" w:rsidRPr="00BE5226" w:rsidRDefault="00436640" w:rsidP="00436640">
      <w:pPr>
        <w:spacing w:before="100" w:beforeAutospacing="1" w:after="100" w:afterAutospacing="1" w:line="240" w:lineRule="auto"/>
        <w:ind w:left="720" w:right="122"/>
        <w:jc w:val="both"/>
        <w:rPr>
          <w:rFonts w:ascii="Times New Roman" w:hAnsi="Times New Roman" w:cs="Times New Roman"/>
          <w:sz w:val="24"/>
          <w:szCs w:val="24"/>
        </w:rPr>
      </w:pPr>
    </w:p>
    <w:p w:rsidR="00BE5226" w:rsidRPr="00BE5226" w:rsidRDefault="00BE5226" w:rsidP="00BE5226">
      <w:pPr>
        <w:spacing w:before="100" w:beforeAutospacing="1" w:after="100" w:afterAutospacing="1" w:line="240" w:lineRule="auto"/>
        <w:ind w:right="122"/>
        <w:jc w:val="both"/>
        <w:rPr>
          <w:rFonts w:ascii="Times New Roman" w:hAnsi="Times New Roman" w:cs="Times New Roman"/>
          <w:b/>
          <w:sz w:val="24"/>
          <w:szCs w:val="24"/>
        </w:rPr>
      </w:pPr>
      <w:r w:rsidRPr="00BE5226">
        <w:rPr>
          <w:rFonts w:ascii="Times New Roman" w:hAnsi="Times New Roman" w:cs="Times New Roman"/>
          <w:b/>
          <w:sz w:val="24"/>
          <w:szCs w:val="24"/>
        </w:rPr>
        <w:lastRenderedPageBreak/>
        <w:t>Η ΣΗΜΑΙΑ ΤΗΣ ΕΕ</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 σημαία της ΕΕ συμβολίζει τόσο την Ευρωπαϊκή Ένωση όσο και την ενότητα και την ταυτότητα της Ευρώπης γενικότερα.</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b/>
          <w:bCs/>
          <w:sz w:val="24"/>
          <w:szCs w:val="24"/>
          <w:lang w:eastAsia="el-GR"/>
        </w:rPr>
        <w:t>Η σημαία έχει 12 κίτρινα αστέρια σε κύκλο με μπλε φόντο, τα οποία συμβολίζουν τα ιδανικά της ενότητας, της αλληλεγγύης και της αρμονίας ανάμεσα στους λαούς της Ευρώπης.</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Ο αριθμός των αστεριών δεν έχει καμία σχέση με τον αριθμό των κρατών μελών. Ο κύκλος είναι σύμβολο ενότητας.</w:t>
      </w:r>
    </w:p>
    <w:p w:rsidR="00BE5226" w:rsidRPr="00BE5226" w:rsidRDefault="00BE5226" w:rsidP="00BE5226">
      <w:pPr>
        <w:keepNext/>
        <w:keepLines/>
        <w:spacing w:before="200" w:after="0"/>
        <w:jc w:val="both"/>
        <w:outlineLvl w:val="2"/>
        <w:rPr>
          <w:rFonts w:ascii="Times New Roman" w:eastAsiaTheme="majorEastAsia" w:hAnsi="Times New Roman" w:cs="Times New Roman"/>
          <w:b/>
          <w:bCs/>
          <w:sz w:val="24"/>
          <w:szCs w:val="24"/>
        </w:rPr>
      </w:pPr>
      <w:r w:rsidRPr="00BE5226">
        <w:rPr>
          <w:rFonts w:ascii="Times New Roman" w:eastAsiaTheme="majorEastAsia" w:hAnsi="Times New Roman" w:cs="Times New Roman"/>
          <w:b/>
          <w:bCs/>
          <w:sz w:val="24"/>
          <w:szCs w:val="24"/>
        </w:rPr>
        <w:t>Η ιστορία της σημαίας της ΕΕ</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 ιστορία της σημαίας άρχισε το 1955, όταν το Συμβούλιο της Ευρώπης, που υπερασπίζεται τα ανθρώπινα δικαιώματα και προάγει τον ευρωπαϊκό πολιτισμό, επέλεξε το σημερινό σχέδιο για δική του χρήση. Στα χρόνια που ακολούθησαν, το Συμβούλιο της Ευρώπης ενθάρρυνε τα ευρωπαϊκά θεσμικά όργανα, που μόλις είχαν αρχίσει να λειτουργούν, να αναγνωρίσουν τη σημαία ως έμβλημά τους.</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Το 1983, το Ευρωπαϊκό Κοινοβούλιο αποφάσισε ότι η σημαία των Κοινοτήτων θα έπρεπε να είναι η ίδια με τη σημαία του Συμβουλίου της Ευρώπης. Το 1985, </w:t>
      </w:r>
      <w:r w:rsidRPr="00BE5226">
        <w:rPr>
          <w:rFonts w:ascii="Times New Roman" w:eastAsia="Times New Roman" w:hAnsi="Times New Roman" w:cs="Times New Roman"/>
          <w:b/>
          <w:sz w:val="24"/>
          <w:szCs w:val="24"/>
          <w:lang w:eastAsia="el-GR"/>
        </w:rPr>
        <w:t>η σημαία αυτή αναγνωρίστηκε από όλους τους ηγέτες της ΕΕ ως το επίσημο</w:t>
      </w:r>
      <w:r w:rsidRPr="00BE5226">
        <w:rPr>
          <w:rFonts w:ascii="Times New Roman" w:eastAsia="Times New Roman" w:hAnsi="Times New Roman" w:cs="Times New Roman"/>
          <w:sz w:val="24"/>
          <w:szCs w:val="24"/>
          <w:lang w:eastAsia="el-GR"/>
        </w:rPr>
        <w:t xml:space="preserve"> έμβλημα των Ευρωπαϊκών Κοινοτήτων, που στη συνέχεια έγιναν η Ευρωπαϊκή Ένωση. Κάθε ευρωπαϊκό θεσμικό όργανο έχει, επιπροσθέτως, σήμερα το δικό του έμβλημα</w:t>
      </w:r>
    </w:p>
    <w:p w:rsidR="00BE5226" w:rsidRPr="00BE5226" w:rsidRDefault="00BE5226" w:rsidP="00BE5226">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BE5226" w:rsidRPr="00BE5226" w:rsidRDefault="00BE5226" w:rsidP="00BE5226">
      <w:pPr>
        <w:spacing w:before="100" w:beforeAutospacing="1" w:after="100" w:afterAutospacing="1" w:line="240" w:lineRule="auto"/>
        <w:jc w:val="both"/>
        <w:rPr>
          <w:rFonts w:ascii="Times New Roman" w:eastAsia="Times New Roman" w:hAnsi="Times New Roman" w:cs="Times New Roman"/>
          <w:b/>
          <w:sz w:val="24"/>
          <w:szCs w:val="24"/>
          <w:lang w:eastAsia="el-GR"/>
        </w:rPr>
      </w:pPr>
      <w:r w:rsidRPr="00BE5226">
        <w:rPr>
          <w:rFonts w:ascii="Times New Roman" w:eastAsia="Times New Roman" w:hAnsi="Times New Roman" w:cs="Times New Roman"/>
          <w:b/>
          <w:sz w:val="24"/>
          <w:szCs w:val="24"/>
          <w:lang w:eastAsia="el-GR"/>
        </w:rPr>
        <w:t>Ο ΥΜΝΟΣ ΤΗΣ ΕΥΡΩΠΗΣ</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Η μελωδία που χρησιμοποιείται για να συμβολίζει την ΕΕ </w:t>
      </w:r>
      <w:r w:rsidRPr="00BE5226">
        <w:rPr>
          <w:rFonts w:ascii="Times New Roman" w:eastAsia="Times New Roman" w:hAnsi="Times New Roman" w:cs="Times New Roman"/>
          <w:bCs/>
          <w:sz w:val="24"/>
          <w:szCs w:val="24"/>
          <w:lang w:eastAsia="el-GR"/>
        </w:rPr>
        <w:t>προέρχεται</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από</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την</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Ενάτη</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Συμφωνία</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που</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συνέθεσε</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ο</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Λούντβιχ</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βαν</w:t>
      </w:r>
      <w:r w:rsidRPr="00BE5226">
        <w:rPr>
          <w:rFonts w:ascii="Times New Roman" w:eastAsia="Times New Roman" w:hAnsi="Times New Roman" w:cs="Times New Roman"/>
          <w:b/>
          <w:bCs/>
          <w:sz w:val="24"/>
          <w:szCs w:val="24"/>
          <w:lang w:eastAsia="el-GR"/>
        </w:rPr>
        <w:t xml:space="preserve"> </w:t>
      </w:r>
      <w:proofErr w:type="spellStart"/>
      <w:r w:rsidRPr="00BE5226">
        <w:rPr>
          <w:rFonts w:ascii="Times New Roman" w:eastAsia="Times New Roman" w:hAnsi="Times New Roman" w:cs="Times New Roman"/>
          <w:bCs/>
          <w:sz w:val="24"/>
          <w:szCs w:val="24"/>
          <w:lang w:eastAsia="el-GR"/>
        </w:rPr>
        <w:t>Μπετόβεν</w:t>
      </w:r>
      <w:proofErr w:type="spellEnd"/>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το</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1823,</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όταν</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μελοποίησε</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τους στίχους του Φρίντριχ Σίλερ "Ωδή στη Χαρά"</w:t>
      </w:r>
      <w:r w:rsidRPr="00BE5226">
        <w:rPr>
          <w:rFonts w:ascii="Times New Roman" w:eastAsia="Times New Roman" w:hAnsi="Times New Roman" w:cs="Times New Roman"/>
          <w:sz w:val="24"/>
          <w:szCs w:val="24"/>
          <w:lang w:eastAsia="el-GR"/>
        </w:rPr>
        <w:t>,</w:t>
      </w:r>
      <w:r w:rsidRPr="00BE5226">
        <w:rPr>
          <w:rFonts w:ascii="Times New Roman" w:eastAsia="Times New Roman" w:hAnsi="Times New Roman" w:cs="Times New Roman"/>
          <w:b/>
          <w:sz w:val="24"/>
          <w:szCs w:val="24"/>
          <w:lang w:eastAsia="el-GR"/>
        </w:rPr>
        <w:t xml:space="preserve"> </w:t>
      </w:r>
      <w:r w:rsidRPr="00BE5226">
        <w:rPr>
          <w:rFonts w:ascii="Times New Roman" w:eastAsia="Times New Roman" w:hAnsi="Times New Roman" w:cs="Times New Roman"/>
          <w:sz w:val="24"/>
          <w:szCs w:val="24"/>
          <w:lang w:eastAsia="el-GR"/>
        </w:rPr>
        <w:t>που</w:t>
      </w:r>
      <w:r w:rsidRPr="00BE5226">
        <w:rPr>
          <w:rFonts w:ascii="Times New Roman" w:eastAsia="Times New Roman" w:hAnsi="Times New Roman" w:cs="Times New Roman"/>
          <w:b/>
          <w:sz w:val="24"/>
          <w:szCs w:val="24"/>
          <w:lang w:eastAsia="el-GR"/>
        </w:rPr>
        <w:t xml:space="preserve"> </w:t>
      </w:r>
      <w:r w:rsidRPr="00BE5226">
        <w:rPr>
          <w:rFonts w:ascii="Times New Roman" w:eastAsia="Times New Roman" w:hAnsi="Times New Roman" w:cs="Times New Roman"/>
          <w:sz w:val="24"/>
          <w:szCs w:val="24"/>
          <w:lang w:eastAsia="el-GR"/>
        </w:rPr>
        <w:t>είχαν</w:t>
      </w:r>
      <w:r w:rsidRPr="00BE5226">
        <w:rPr>
          <w:rFonts w:ascii="Times New Roman" w:eastAsia="Times New Roman" w:hAnsi="Times New Roman" w:cs="Times New Roman"/>
          <w:b/>
          <w:sz w:val="24"/>
          <w:szCs w:val="24"/>
          <w:lang w:eastAsia="el-GR"/>
        </w:rPr>
        <w:t xml:space="preserve"> </w:t>
      </w:r>
      <w:r w:rsidRPr="00BE5226">
        <w:rPr>
          <w:rFonts w:ascii="Times New Roman" w:eastAsia="Times New Roman" w:hAnsi="Times New Roman" w:cs="Times New Roman"/>
          <w:sz w:val="24"/>
          <w:szCs w:val="24"/>
          <w:lang w:eastAsia="el-GR"/>
        </w:rPr>
        <w:t>εκδοθεί</w:t>
      </w:r>
      <w:r w:rsidRPr="00BE5226">
        <w:rPr>
          <w:rFonts w:ascii="Times New Roman" w:eastAsia="Times New Roman" w:hAnsi="Times New Roman" w:cs="Times New Roman"/>
          <w:b/>
          <w:sz w:val="24"/>
          <w:szCs w:val="24"/>
          <w:lang w:eastAsia="el-GR"/>
        </w:rPr>
        <w:t xml:space="preserve"> </w:t>
      </w:r>
      <w:r w:rsidRPr="00BE5226">
        <w:rPr>
          <w:rFonts w:ascii="Times New Roman" w:eastAsia="Times New Roman" w:hAnsi="Times New Roman" w:cs="Times New Roman"/>
          <w:sz w:val="24"/>
          <w:szCs w:val="24"/>
          <w:lang w:eastAsia="el-GR"/>
        </w:rPr>
        <w:t>το</w:t>
      </w:r>
      <w:r w:rsidRPr="00BE5226">
        <w:rPr>
          <w:rFonts w:ascii="Times New Roman" w:eastAsia="Times New Roman" w:hAnsi="Times New Roman" w:cs="Times New Roman"/>
          <w:b/>
          <w:sz w:val="24"/>
          <w:szCs w:val="24"/>
          <w:lang w:eastAsia="el-GR"/>
        </w:rPr>
        <w:t xml:space="preserve"> </w:t>
      </w:r>
      <w:r w:rsidRPr="00BE5226">
        <w:rPr>
          <w:rFonts w:ascii="Times New Roman" w:eastAsia="Times New Roman" w:hAnsi="Times New Roman" w:cs="Times New Roman"/>
          <w:sz w:val="24"/>
          <w:szCs w:val="24"/>
          <w:lang w:eastAsia="el-GR"/>
        </w:rPr>
        <w:t>1785.</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Ο ύμνος δεν συμβολίζει απλώς την Ευρωπαϊκή Ένωση αλλά και την Ευρώπη γενικότερα. Το ποίημα "Ωδή στη Χαρά" εκφράζει την ιδεαλιστική άποψη του Σίλερ για συναδέλφωση όλων των λαών, την οποία συμμεριζόταν ο </w:t>
      </w:r>
      <w:proofErr w:type="spellStart"/>
      <w:r w:rsidRPr="00BE5226">
        <w:rPr>
          <w:rFonts w:ascii="Times New Roman" w:eastAsia="Times New Roman" w:hAnsi="Times New Roman" w:cs="Times New Roman"/>
          <w:sz w:val="24"/>
          <w:szCs w:val="24"/>
          <w:lang w:eastAsia="el-GR"/>
        </w:rPr>
        <w:t>Μπετόβεν</w:t>
      </w:r>
      <w:proofErr w:type="spellEnd"/>
      <w:r w:rsidRPr="00BE5226">
        <w:rPr>
          <w:rFonts w:ascii="Times New Roman" w:eastAsia="Times New Roman" w:hAnsi="Times New Roman" w:cs="Times New Roman"/>
          <w:sz w:val="24"/>
          <w:szCs w:val="24"/>
          <w:lang w:eastAsia="el-GR"/>
        </w:rPr>
        <w:t>.</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Το 1972, η Ωδή στη Χαρά του </w:t>
      </w:r>
      <w:proofErr w:type="spellStart"/>
      <w:r w:rsidRPr="00BE5226">
        <w:rPr>
          <w:rFonts w:ascii="Times New Roman" w:eastAsia="Times New Roman" w:hAnsi="Times New Roman" w:cs="Times New Roman"/>
          <w:sz w:val="24"/>
          <w:szCs w:val="24"/>
          <w:lang w:eastAsia="el-GR"/>
        </w:rPr>
        <w:t>Μπετόβεν</w:t>
      </w:r>
      <w:proofErr w:type="spellEnd"/>
      <w:r w:rsidRPr="00BE5226">
        <w:rPr>
          <w:rFonts w:ascii="Times New Roman" w:eastAsia="Times New Roman" w:hAnsi="Times New Roman" w:cs="Times New Roman"/>
          <w:sz w:val="24"/>
          <w:szCs w:val="24"/>
          <w:lang w:eastAsia="el-GR"/>
        </w:rPr>
        <w:t xml:space="preserve"> έγινε ο ύμνος του Συμβουλίου της Ευρώπης, και το 1985 αναγνωρίστηκε από τους ηγέτες της ΕΕ ως ο ύμνος της Ευρωπαϊκής Ένωσης. </w:t>
      </w:r>
      <w:r w:rsidRPr="00BE5226">
        <w:rPr>
          <w:rFonts w:ascii="Times New Roman" w:eastAsia="Times New Roman" w:hAnsi="Times New Roman" w:cs="Times New Roman"/>
          <w:bCs/>
          <w:sz w:val="24"/>
          <w:szCs w:val="24"/>
          <w:lang w:eastAsia="el-GR"/>
        </w:rPr>
        <w:t>Ο</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ύμνος</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δεν</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έχει</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λόγια</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παρά</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μόνο</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μουσική</w:t>
      </w:r>
      <w:r w:rsidRPr="00BE5226">
        <w:rPr>
          <w:rFonts w:ascii="Times New Roman" w:eastAsia="Times New Roman" w:hAnsi="Times New Roman" w:cs="Times New Roman"/>
          <w:b/>
          <w:bCs/>
          <w:sz w:val="24"/>
          <w:szCs w:val="24"/>
          <w:lang w:eastAsia="el-GR"/>
        </w:rPr>
        <w:t>.</w:t>
      </w:r>
      <w:r w:rsidRPr="00BE5226">
        <w:rPr>
          <w:rFonts w:ascii="Times New Roman" w:eastAsia="Times New Roman" w:hAnsi="Times New Roman" w:cs="Times New Roman"/>
          <w:sz w:val="24"/>
          <w:szCs w:val="24"/>
          <w:lang w:eastAsia="el-GR"/>
        </w:rPr>
        <w:t xml:space="preserve"> Με την παγκόσμια</w:t>
      </w:r>
      <w:r w:rsidRPr="00BE5226">
        <w:rPr>
          <w:rFonts w:ascii="Times New Roman" w:eastAsia="Times New Roman" w:hAnsi="Times New Roman" w:cs="Times New Roman"/>
          <w:b/>
          <w:sz w:val="24"/>
          <w:szCs w:val="24"/>
          <w:lang w:eastAsia="el-GR"/>
        </w:rPr>
        <w:t xml:space="preserve"> </w:t>
      </w:r>
      <w:r w:rsidRPr="00BE5226">
        <w:rPr>
          <w:rFonts w:ascii="Times New Roman" w:eastAsia="Times New Roman" w:hAnsi="Times New Roman" w:cs="Times New Roman"/>
          <w:sz w:val="24"/>
          <w:szCs w:val="24"/>
          <w:lang w:eastAsia="el-GR"/>
        </w:rPr>
        <w:t>γλώσσα</w:t>
      </w:r>
      <w:r w:rsidRPr="00BE5226">
        <w:rPr>
          <w:rFonts w:ascii="Times New Roman" w:eastAsia="Times New Roman" w:hAnsi="Times New Roman" w:cs="Times New Roman"/>
          <w:b/>
          <w:sz w:val="24"/>
          <w:szCs w:val="24"/>
          <w:lang w:eastAsia="el-GR"/>
        </w:rPr>
        <w:t xml:space="preserve"> </w:t>
      </w:r>
      <w:r w:rsidRPr="00BE5226">
        <w:rPr>
          <w:rFonts w:ascii="Times New Roman" w:eastAsia="Times New Roman" w:hAnsi="Times New Roman" w:cs="Times New Roman"/>
          <w:sz w:val="24"/>
          <w:szCs w:val="24"/>
          <w:lang w:eastAsia="el-GR"/>
        </w:rPr>
        <w:t>της</w:t>
      </w:r>
      <w:r w:rsidRPr="00BE5226">
        <w:rPr>
          <w:rFonts w:ascii="Times New Roman" w:eastAsia="Times New Roman" w:hAnsi="Times New Roman" w:cs="Times New Roman"/>
          <w:b/>
          <w:sz w:val="24"/>
          <w:szCs w:val="24"/>
          <w:lang w:eastAsia="el-GR"/>
        </w:rPr>
        <w:t xml:space="preserve"> </w:t>
      </w:r>
      <w:r w:rsidRPr="00BE5226">
        <w:rPr>
          <w:rFonts w:ascii="Times New Roman" w:eastAsia="Times New Roman" w:hAnsi="Times New Roman" w:cs="Times New Roman"/>
          <w:sz w:val="24"/>
          <w:szCs w:val="24"/>
          <w:lang w:eastAsia="el-GR"/>
        </w:rPr>
        <w:t>μουσικής</w:t>
      </w:r>
      <w:r w:rsidRPr="00BE5226">
        <w:rPr>
          <w:rFonts w:ascii="Times New Roman" w:eastAsia="Times New Roman" w:hAnsi="Times New Roman" w:cs="Times New Roman"/>
          <w:b/>
          <w:sz w:val="24"/>
          <w:szCs w:val="24"/>
          <w:lang w:eastAsia="el-GR"/>
        </w:rPr>
        <w:t xml:space="preserve">, </w:t>
      </w:r>
      <w:r w:rsidRPr="00BE5226">
        <w:rPr>
          <w:rFonts w:ascii="Times New Roman" w:eastAsia="Times New Roman" w:hAnsi="Times New Roman" w:cs="Times New Roman"/>
          <w:bCs/>
          <w:sz w:val="24"/>
          <w:szCs w:val="24"/>
          <w:lang w:eastAsia="el-GR"/>
        </w:rPr>
        <w:t>αυτός ο ύμνος εκφράζει τα ευρωπαϊκά ιδανικά</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της</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ελευθερίας,</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της</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ειρήνης</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και</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της</w:t>
      </w:r>
      <w:r w:rsidRPr="00BE5226">
        <w:rPr>
          <w:rFonts w:ascii="Times New Roman" w:eastAsia="Times New Roman" w:hAnsi="Times New Roman" w:cs="Times New Roman"/>
          <w:b/>
          <w:bCs/>
          <w:sz w:val="24"/>
          <w:szCs w:val="24"/>
          <w:lang w:eastAsia="el-GR"/>
        </w:rPr>
        <w:t xml:space="preserve"> </w:t>
      </w:r>
      <w:r w:rsidRPr="00BE5226">
        <w:rPr>
          <w:rFonts w:ascii="Times New Roman" w:eastAsia="Times New Roman" w:hAnsi="Times New Roman" w:cs="Times New Roman"/>
          <w:bCs/>
          <w:sz w:val="24"/>
          <w:szCs w:val="24"/>
          <w:lang w:eastAsia="el-GR"/>
        </w:rPr>
        <w:t>αλληλεγγύης</w:t>
      </w:r>
      <w:r w:rsidRPr="00BE5226">
        <w:rPr>
          <w:rFonts w:ascii="Times New Roman" w:eastAsia="Times New Roman" w:hAnsi="Times New Roman" w:cs="Times New Roman"/>
          <w:sz w:val="24"/>
          <w:szCs w:val="24"/>
          <w:lang w:eastAsia="el-GR"/>
        </w:rPr>
        <w:t>.</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Ο ύμνος της ΕΕ δεν προορίζεται να αντικαταστήσει τους εθνικούς ύμνους, αλλά να εξυμνήσει τις κοινές αξίες των κρατών μελών της ΕΕ. Ο ύμνος ανακρούεται κατά τις επίσημες τελετές στις οποίες συμμετέχει η Ευρωπαϊκή Ένωση, και σε όλα γενικά τα είδη εκδηλώσεων ευρωπαϊκού χαρακτήρα.</w:t>
      </w:r>
    </w:p>
    <w:p w:rsidR="00BE5226" w:rsidRPr="00BE5226" w:rsidRDefault="00BE5226" w:rsidP="00BE5226">
      <w:pPr>
        <w:keepNext/>
        <w:keepLines/>
        <w:spacing w:before="200" w:after="0"/>
        <w:jc w:val="both"/>
        <w:outlineLvl w:val="2"/>
        <w:rPr>
          <w:rFonts w:ascii="Times New Roman" w:eastAsiaTheme="majorEastAsia" w:hAnsi="Times New Roman" w:cs="Times New Roman"/>
          <w:b/>
          <w:bCs/>
          <w:sz w:val="24"/>
          <w:szCs w:val="24"/>
        </w:rPr>
      </w:pPr>
      <w:r w:rsidRPr="00BE5226">
        <w:rPr>
          <w:rFonts w:ascii="Times New Roman" w:eastAsiaTheme="majorEastAsia" w:hAnsi="Times New Roman" w:cs="Times New Roman"/>
          <w:b/>
          <w:bCs/>
          <w:sz w:val="24"/>
          <w:szCs w:val="24"/>
        </w:rPr>
        <w:lastRenderedPageBreak/>
        <w:t>ΗΜΕΡΑ ΤΗΣ ΕΥΡΩΠΗΣ</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Την Ημέρα της Ευρώπης (9 Μαΐου) γιορτάζουμε την ειρήνη και την ενότητα στην Ευρώπη. Η ημερομηνία αυτή σηματοδοτεί την επέτειο της ιστορικής «Διακήρυξης </w:t>
      </w:r>
      <w:proofErr w:type="spellStart"/>
      <w:r w:rsidRPr="00BE5226">
        <w:rPr>
          <w:rFonts w:ascii="Times New Roman" w:eastAsia="Times New Roman" w:hAnsi="Times New Roman" w:cs="Times New Roman"/>
          <w:sz w:val="24"/>
          <w:szCs w:val="24"/>
          <w:lang w:eastAsia="el-GR"/>
        </w:rPr>
        <w:t>Σουμάν</w:t>
      </w:r>
      <w:proofErr w:type="spellEnd"/>
      <w:r w:rsidRPr="00BE5226">
        <w:rPr>
          <w:rFonts w:ascii="Times New Roman" w:eastAsia="Times New Roman" w:hAnsi="Times New Roman" w:cs="Times New Roman"/>
          <w:sz w:val="24"/>
          <w:szCs w:val="24"/>
          <w:lang w:eastAsia="el-GR"/>
        </w:rPr>
        <w:t xml:space="preserve">». Σε ομιλία του στο Παρίσι το 1950, ο </w:t>
      </w:r>
      <w:proofErr w:type="spellStart"/>
      <w:r w:rsidRPr="00BE5226">
        <w:rPr>
          <w:rFonts w:ascii="Times New Roman" w:eastAsia="Times New Roman" w:hAnsi="Times New Roman" w:cs="Times New Roman"/>
          <w:sz w:val="24"/>
          <w:szCs w:val="24"/>
          <w:lang w:eastAsia="el-GR"/>
        </w:rPr>
        <w:t>Ρομπέρ</w:t>
      </w:r>
      <w:proofErr w:type="spellEnd"/>
      <w:r w:rsidRPr="00BE5226">
        <w:rPr>
          <w:rFonts w:ascii="Times New Roman" w:eastAsia="Times New Roman" w:hAnsi="Times New Roman" w:cs="Times New Roman"/>
          <w:sz w:val="24"/>
          <w:szCs w:val="24"/>
          <w:lang w:eastAsia="el-GR"/>
        </w:rPr>
        <w:t xml:space="preserve"> </w:t>
      </w:r>
      <w:proofErr w:type="spellStart"/>
      <w:r w:rsidRPr="00BE5226">
        <w:rPr>
          <w:rFonts w:ascii="Times New Roman" w:eastAsia="Times New Roman" w:hAnsi="Times New Roman" w:cs="Times New Roman"/>
          <w:sz w:val="24"/>
          <w:szCs w:val="24"/>
          <w:lang w:eastAsia="el-GR"/>
        </w:rPr>
        <w:t>Σουμάν</w:t>
      </w:r>
      <w:proofErr w:type="spellEnd"/>
      <w:r w:rsidRPr="00BE5226">
        <w:rPr>
          <w:rFonts w:ascii="Times New Roman" w:eastAsia="Times New Roman" w:hAnsi="Times New Roman" w:cs="Times New Roman"/>
          <w:sz w:val="24"/>
          <w:szCs w:val="24"/>
          <w:lang w:eastAsia="el-GR"/>
        </w:rPr>
        <w:t>, ο οποίος τότε ήταν υπουργός Εξωτερικών της Γαλλίας, πρότεινε μια νέα μορφή πολιτικής συνεργασίας στην Ευρώπη, η οποία θα απέτρεπε κάθε ενδεχόμενο πολέμου μεταξύ των ευρωπαϊκών λαών.</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Όραμά του ήταν η δημιουργία ενός ευρωπαϊκού οργάνου που θα διαχειριζόταν κεντρικά την παραγωγή άνθρακα και χάλυβα. Η Συνθήκη για την ίδρυση του οργάνου αυτού υπεγράφη έναν μόλις χρόνο μετά. Η πρόταση του </w:t>
      </w:r>
      <w:proofErr w:type="spellStart"/>
      <w:r w:rsidRPr="00BE5226">
        <w:rPr>
          <w:rFonts w:ascii="Times New Roman" w:eastAsia="Times New Roman" w:hAnsi="Times New Roman" w:cs="Times New Roman"/>
          <w:sz w:val="24"/>
          <w:szCs w:val="24"/>
          <w:lang w:eastAsia="el-GR"/>
        </w:rPr>
        <w:t>Σουμάν</w:t>
      </w:r>
      <w:proofErr w:type="spellEnd"/>
      <w:r w:rsidRPr="00BE5226">
        <w:rPr>
          <w:rFonts w:ascii="Times New Roman" w:eastAsia="Times New Roman" w:hAnsi="Times New Roman" w:cs="Times New Roman"/>
          <w:sz w:val="24"/>
          <w:szCs w:val="24"/>
          <w:lang w:eastAsia="el-GR"/>
        </w:rPr>
        <w:t xml:space="preserve"> θεωρείται η απαρχή της σημερινής Ευρωπαϊκής Ένωσης.</w:t>
      </w:r>
    </w:p>
    <w:p w:rsidR="00BE5226" w:rsidRPr="00BE5226" w:rsidRDefault="00BE5226"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r w:rsidRPr="00BE5226">
        <w:rPr>
          <w:rFonts w:ascii="Times New Roman" w:eastAsia="Times New Roman" w:hAnsi="Times New Roman" w:cs="Times New Roman"/>
          <w:b/>
          <w:bCs/>
          <w:sz w:val="24"/>
          <w:szCs w:val="24"/>
          <w:lang w:eastAsia="el-GR"/>
        </w:rPr>
        <w:t>Τα ευρωπαϊκά θεσμικά όργανα γιορτάζουν την Ημέρα της Ευρώπης</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Με την ευκαιρία της Ημέρας της Ευρώπης, τα θεσμικά όργανα της ΕΕ ανοίγουν στις αρχές Μαΐου τις πόρτες τους στο κοινό στις Βρυξέλλες και στο Στρασβούργο. Τα κατά τόπους γραφεία της ΕΕ στην Ευρώπη και σ' όλο τον κόσμο διοργανώνουν εκδηλώσεις και δραστηριότητες για όλες τις ηλικίες.</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Κάθε χρόνο χιλιάδες άτομα παίρνουν μέρος σε επισκέψεις, δημόσιες συζητήσεις, συναυλίες και άλλες εορταστικές εκδηλώσεις, που σκοπό έχουν να ενημερώσουν το κοινό γύρω από την ΕΕ.</w:t>
      </w:r>
    </w:p>
    <w:p w:rsidR="00BE5226" w:rsidRPr="00BE5226" w:rsidRDefault="00BE5226" w:rsidP="00BE5226">
      <w:pPr>
        <w:keepNext/>
        <w:keepLines/>
        <w:spacing w:before="200" w:after="0"/>
        <w:jc w:val="both"/>
        <w:outlineLvl w:val="2"/>
        <w:rPr>
          <w:rFonts w:ascii="Times New Roman" w:eastAsiaTheme="majorEastAsia" w:hAnsi="Times New Roman" w:cs="Times New Roman"/>
          <w:b/>
          <w:bCs/>
          <w:sz w:val="24"/>
          <w:szCs w:val="24"/>
        </w:rPr>
      </w:pPr>
      <w:r w:rsidRPr="00BE5226">
        <w:rPr>
          <w:rFonts w:ascii="Times New Roman" w:eastAsiaTheme="majorEastAsia" w:hAnsi="Times New Roman" w:cs="Times New Roman"/>
          <w:b/>
          <w:bCs/>
          <w:sz w:val="24"/>
          <w:szCs w:val="24"/>
        </w:rPr>
        <w:t>ΤΟ ΣΥΝΘΗΜΑ ΤΗΣ ΕΕ</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Το σύνθημα της Ευρωπαϊκής Ένωσης, "Ενωμένοι στην πολυμορφία", χρησιμοποιήθηκε για πρώτη φορά το 2000.</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Το σύνθημα τονίζει την απόφαση των Ευρωπαίων να ενωθούν δημιουργώντας την ΕΕ και να συνεργαστούν για την ειρήνη και την ευημερία, αποκομίζοντας ταυτόχρονα οφέλη από τον πολιτιστικό πλούτο, τις παραδόσεις και τις γλώσσες της Ευρώπης.</w:t>
      </w:r>
    </w:p>
    <w:p w:rsidR="00BE5226" w:rsidRPr="00BE5226" w:rsidRDefault="00BE5226" w:rsidP="00BE5226">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BE5226" w:rsidRPr="00BE5226" w:rsidRDefault="00BE5226" w:rsidP="00BE5226">
      <w:pPr>
        <w:jc w:val="both"/>
        <w:rPr>
          <w:rFonts w:ascii="Times New Roman" w:hAnsi="Times New Roman" w:cs="Times New Roman"/>
          <w:b/>
          <w:sz w:val="24"/>
          <w:szCs w:val="24"/>
        </w:rPr>
      </w:pPr>
      <w:r w:rsidRPr="00BE5226">
        <w:rPr>
          <w:rFonts w:ascii="Times New Roman" w:hAnsi="Times New Roman" w:cs="Times New Roman"/>
          <w:b/>
          <w:sz w:val="24"/>
          <w:szCs w:val="24"/>
        </w:rPr>
        <w:t>ΤΑ ΟΙΚΟΝΟΜΙΚΑ ΤΗΣ ΕΕ</w:t>
      </w:r>
    </w:p>
    <w:p w:rsidR="00BE5226" w:rsidRPr="00BE5226" w:rsidRDefault="00BE5226" w:rsidP="00BE5226">
      <w:pPr>
        <w:spacing w:after="150"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Ο προϋπολογισμός της ΕΕ χρηματοδοτείται από διάφορους πόρους, περιλαμβανομένου και ενός ποσοστού του ακαθάριστου εθνικού εισοδήματος κάθε κράτους μέλους. Τα κονδύλια του προϋπολογισμού διατίθενται για πληθώρα σκοπών, όπως η βελτίωση του βιοτικού επιπέδου στις φτωχότερες περιφέρειες και η επισιτιστική ασφάλεια. Το ευρώ είναι το κοινό νόμισμα των περισσοτέρων κρατών μελών της ΕΕ.</w:t>
      </w:r>
    </w:p>
    <w:p w:rsidR="00BE5226" w:rsidRPr="00BE5226" w:rsidRDefault="00BE5226" w:rsidP="00BE5226">
      <w:pPr>
        <w:spacing w:after="150"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Τα έσοδα της ΕΕ προέρχονται από συνεισφορές των κρατών μελών, εισαγωγικούς δασμούς για προϊόντα από χώρες εκτός ΕΕ και τα πρόστιμα που επιβάλλονται σε επιχειρήσεις που παραβιάζουν τους κανόνες της ΕΕ. Τα κράτη μέλη συμφωνούν εκ των προτέρων για το μέγεθος του ευρωπαϊκού προϋπολογισμού και τους τρόπους χρηματοδότησής του για μια περίοδο αρκετών ετών. </w:t>
      </w:r>
    </w:p>
    <w:p w:rsidR="00BE5226" w:rsidRPr="00BE5226" w:rsidRDefault="00BE5226" w:rsidP="00BE5226">
      <w:pPr>
        <w:spacing w:after="150"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Ο προϋπολογισμός της ΕΕ στηρίζει την ανάπτυξη και τη δημιουργία θέσεων εργασίας. Στο πλαίσιο της </w:t>
      </w:r>
      <w:r w:rsidRPr="00BE5226">
        <w:rPr>
          <w:rFonts w:ascii="Times New Roman" w:eastAsia="Times New Roman" w:hAnsi="Times New Roman" w:cs="Times New Roman"/>
          <w:b/>
          <w:bCs/>
          <w:sz w:val="24"/>
          <w:szCs w:val="24"/>
          <w:lang w:eastAsia="el-GR"/>
        </w:rPr>
        <w:t>πολιτικής συνοχής</w:t>
      </w:r>
      <w:r w:rsidRPr="00BE5226">
        <w:rPr>
          <w:rFonts w:ascii="Times New Roman" w:eastAsia="Times New Roman" w:hAnsi="Times New Roman" w:cs="Times New Roman"/>
          <w:sz w:val="24"/>
          <w:szCs w:val="24"/>
          <w:lang w:eastAsia="el-GR"/>
        </w:rPr>
        <w:t>, χρηματοδοτεί επενδύσεις για τη γεφύρωση των οικονομικών διαφορών μεταξύ των χωρών και των περιφερειών της ΕΕ. Βοηθά επίσης στην ανάπτυξη των αγροτικών περιοχών της Ευρώπης.</w:t>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lastRenderedPageBreak/>
        <w:t>Οι τρεις κυριότερες πηγές εσόδων είναι οι εξής:</w:t>
      </w:r>
    </w:p>
    <w:p w:rsidR="00BE5226" w:rsidRPr="00BE5226" w:rsidRDefault="00BE5226" w:rsidP="00BE5226">
      <w:pPr>
        <w:numPr>
          <w:ilvl w:val="0"/>
          <w:numId w:val="21"/>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ένα μικρό ποσοστό (συνήθως γύρω στο 0,7%) του</w:t>
      </w:r>
      <w:r w:rsidRPr="00BE5226">
        <w:rPr>
          <w:rFonts w:ascii="Times New Roman" w:eastAsia="Times New Roman" w:hAnsi="Times New Roman" w:cs="Times New Roman"/>
          <w:b/>
          <w:bCs/>
          <w:sz w:val="24"/>
          <w:szCs w:val="24"/>
          <w:lang w:eastAsia="el-GR"/>
        </w:rPr>
        <w:t xml:space="preserve"> ακαθάριστου εθνικού εισοδήματος</w:t>
      </w:r>
      <w:r w:rsidRPr="00BE5226">
        <w:rPr>
          <w:rFonts w:ascii="Times New Roman" w:eastAsia="Times New Roman" w:hAnsi="Times New Roman" w:cs="Times New Roman"/>
          <w:sz w:val="24"/>
          <w:szCs w:val="24"/>
          <w:lang w:eastAsia="el-GR"/>
        </w:rPr>
        <w:t xml:space="preserve"> κάθε χώρας της ΕΕ.  Πρόκειται για τη μεγαλύτερη πηγή εσόδων του προϋπολογισμού. Ο υπολογισμός της συνεισφοράς κάθε κράτους μέλους της ΕΕ γίνεται με γνώμονα την αλληλεγγύη και την ικανότητα πληρωμής. Ωστόσο, αν η συνεισφορά αυτή δυσχεραίνει υπερβολικά κάποιες χώρες, είναι δυνατό να γίνουν προσαρμογές.</w:t>
      </w:r>
    </w:p>
    <w:p w:rsidR="00BE5226" w:rsidRPr="00BE5226" w:rsidRDefault="00BE5226" w:rsidP="00BE5226">
      <w:pPr>
        <w:numPr>
          <w:ilvl w:val="0"/>
          <w:numId w:val="21"/>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ένα μικρό ποσοστό, συνήθως γύρω στο 0,3%, των εσόδων από τον εναρμονισμένο </w:t>
      </w:r>
      <w:r w:rsidRPr="00BE5226">
        <w:rPr>
          <w:rFonts w:ascii="Times New Roman" w:eastAsia="Times New Roman" w:hAnsi="Times New Roman" w:cs="Times New Roman"/>
          <w:b/>
          <w:bCs/>
          <w:sz w:val="24"/>
          <w:szCs w:val="24"/>
          <w:lang w:eastAsia="el-GR"/>
        </w:rPr>
        <w:t>φόρο προστιθέμενης αξίας</w:t>
      </w:r>
      <w:r w:rsidRPr="00BE5226">
        <w:rPr>
          <w:rFonts w:ascii="Times New Roman" w:eastAsia="Times New Roman" w:hAnsi="Times New Roman" w:cs="Times New Roman"/>
          <w:sz w:val="24"/>
          <w:szCs w:val="24"/>
          <w:lang w:eastAsia="el-GR"/>
        </w:rPr>
        <w:t xml:space="preserve"> κάθε χώρας.</w:t>
      </w:r>
    </w:p>
    <w:p w:rsidR="00BE5226" w:rsidRPr="00BE5226" w:rsidRDefault="00BE5226" w:rsidP="00BE5226">
      <w:pPr>
        <w:numPr>
          <w:ilvl w:val="0"/>
          <w:numId w:val="21"/>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ένα μεγάλο ποσοστό των </w:t>
      </w:r>
      <w:r w:rsidRPr="00BE5226">
        <w:rPr>
          <w:rFonts w:ascii="Times New Roman" w:eastAsia="Times New Roman" w:hAnsi="Times New Roman" w:cs="Times New Roman"/>
          <w:b/>
          <w:bCs/>
          <w:sz w:val="24"/>
          <w:szCs w:val="24"/>
          <w:lang w:eastAsia="el-GR"/>
        </w:rPr>
        <w:t>εισαγωγικών δασμών</w:t>
      </w:r>
      <w:r w:rsidRPr="00BE5226">
        <w:rPr>
          <w:rFonts w:ascii="Times New Roman" w:eastAsia="Times New Roman" w:hAnsi="Times New Roman" w:cs="Times New Roman"/>
          <w:sz w:val="24"/>
          <w:szCs w:val="24"/>
          <w:lang w:eastAsia="el-GR"/>
        </w:rPr>
        <w:t xml:space="preserve"> που επιβάλλονται σε προϊόντα τρίτων χωρών (η χώρα που συλλέγει τον δασμό παρακρατεί ένα μικρό ποσοστό).</w:t>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p>
    <w:p w:rsidR="00BE5226" w:rsidRPr="00BE5226" w:rsidRDefault="00BE5226" w:rsidP="00BE5226">
      <w:pPr>
        <w:spacing w:after="150" w:line="240" w:lineRule="auto"/>
        <w:ind w:firstLine="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 ΕΕ εισπράττει επίσης φόρους που καταβάλλει το προσωπικό των οργάνων της επί των μισθών, συνεισφορές τρίτων χωρών σε προγράμματα της ΕΕ και πρόστιμα που επιβάλλονται σε εταιρείες που παραβιάζουν τους κανόνες και τους κανονισμούς της ΕΕ.</w:t>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p>
    <w:p w:rsidR="00BE5226" w:rsidRPr="00BE5226" w:rsidRDefault="00BE5226" w:rsidP="00BE5226">
      <w:pPr>
        <w:spacing w:after="150" w:line="240" w:lineRule="auto"/>
        <w:jc w:val="both"/>
        <w:rPr>
          <w:rFonts w:ascii="Times New Roman" w:eastAsia="Times New Roman" w:hAnsi="Times New Roman" w:cs="Times New Roman"/>
          <w:b/>
          <w:sz w:val="24"/>
          <w:szCs w:val="24"/>
          <w:lang w:eastAsia="el-GR"/>
        </w:rPr>
      </w:pPr>
      <w:r w:rsidRPr="00BE5226">
        <w:rPr>
          <w:rFonts w:ascii="Times New Roman" w:eastAsia="Times New Roman" w:hAnsi="Times New Roman" w:cs="Times New Roman"/>
          <w:b/>
          <w:sz w:val="24"/>
          <w:szCs w:val="24"/>
          <w:lang w:eastAsia="el-GR"/>
        </w:rPr>
        <w:t>ΤΟ ΕΥΡΩ</w:t>
      </w:r>
    </w:p>
    <w:p w:rsidR="00BE5226" w:rsidRPr="00BE5226" w:rsidRDefault="00BE5226" w:rsidP="00BE5226">
      <w:pPr>
        <w:spacing w:after="150"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Το ευρώ, η πιο χειροπιαστή απόδειξη της ευρωπαϊκής ολοκλήρωσης, είναι το κοινό νόμισμα 19 κρατών μελών της ΕΕ (σε σύνολο 28) και χρησιμοποιείται από 338,6 εκατομμύρια ανθρώπους κάθε μέρα. Τα πλεονεκτήματα του κοινού νομίσματος γίνονται αμέσως αντιληπτά από οποιονδήποτε ταξιδεύει στο εξωτερικό ή πραγματοποιεί ηλεκτρονικές αγορές από </w:t>
      </w:r>
      <w:proofErr w:type="spellStart"/>
      <w:r w:rsidRPr="00BE5226">
        <w:rPr>
          <w:rFonts w:ascii="Times New Roman" w:eastAsia="Times New Roman" w:hAnsi="Times New Roman" w:cs="Times New Roman"/>
          <w:sz w:val="24"/>
          <w:szCs w:val="24"/>
          <w:lang w:eastAsia="el-GR"/>
        </w:rPr>
        <w:t>ιστότοπους</w:t>
      </w:r>
      <w:proofErr w:type="spellEnd"/>
      <w:r w:rsidRPr="00BE5226">
        <w:rPr>
          <w:rFonts w:ascii="Times New Roman" w:eastAsia="Times New Roman" w:hAnsi="Times New Roman" w:cs="Times New Roman"/>
          <w:sz w:val="24"/>
          <w:szCs w:val="24"/>
          <w:lang w:eastAsia="el-GR"/>
        </w:rPr>
        <w:t xml:space="preserve"> άλλης χώρας της ΕΕ.</w:t>
      </w:r>
    </w:p>
    <w:p w:rsidR="00BE5226" w:rsidRPr="00BE5226" w:rsidRDefault="00BE5226"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r w:rsidRPr="00BE5226">
        <w:rPr>
          <w:rFonts w:ascii="Times New Roman" w:eastAsia="Times New Roman" w:hAnsi="Times New Roman" w:cs="Times New Roman"/>
          <w:b/>
          <w:bCs/>
          <w:sz w:val="24"/>
          <w:szCs w:val="24"/>
          <w:lang w:eastAsia="el-GR"/>
        </w:rPr>
        <w:t>Νομισματική συνεργασία στην ΕΕ</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 Οικονομική και Νομισματική Ένωση προϋποθέτει τον συντονισμό των οικονομικών και δημοσιονομικών πολιτικών, την ύπαρξη κοινής νομισματικής πολιτικής και κοινού νομίσματος, του ευρώ. Το ευρώ άρχισε να χρησιμοποιείται την 1η Ιανουαρίου 1999 ως εικονικό νόμισμα για πληρωμές χωρίς μετρητά και για λογιστικούς σκοπούς. Τα χαρτονομίσματα και τα κέρματα ευρώ τέθηκαν σε κυκλοφορία την 1η Ιανουαρίου 2002.</w:t>
      </w:r>
    </w:p>
    <w:p w:rsidR="00BE5226" w:rsidRPr="00BE5226" w:rsidRDefault="00BE5226" w:rsidP="00BE5226">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BE5226" w:rsidRPr="00BE5226" w:rsidRDefault="00BE5226" w:rsidP="00BE5226">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BE5226" w:rsidRPr="00BE5226" w:rsidRDefault="00BE5226"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r w:rsidRPr="00BE5226">
        <w:rPr>
          <w:rFonts w:ascii="Times New Roman" w:eastAsia="Times New Roman" w:hAnsi="Times New Roman" w:cs="Times New Roman"/>
          <w:b/>
          <w:bCs/>
          <w:sz w:val="24"/>
          <w:szCs w:val="24"/>
          <w:lang w:eastAsia="el-GR"/>
        </w:rPr>
        <w:t>Ποιες χώρες χρησιμοποιούν το ευρώ;</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Το ευρώ (€) είναι το επίσημο νόμισμα 19 από τα 28 κράτη μέλη της ΕΕ. Τα κράτη αυτά αποτελούν την Ευρωζώνη. </w:t>
      </w:r>
    </w:p>
    <w:p w:rsidR="00BE5226" w:rsidRPr="00BE5226" w:rsidRDefault="00BE5226" w:rsidP="00BE5226">
      <w:pPr>
        <w:keepNext/>
        <w:keepLines/>
        <w:spacing w:before="200" w:after="0"/>
        <w:jc w:val="both"/>
        <w:outlineLvl w:val="2"/>
        <w:rPr>
          <w:rFonts w:ascii="Times New Roman" w:eastAsiaTheme="majorEastAsia" w:hAnsi="Times New Roman" w:cs="Times New Roman"/>
          <w:b/>
          <w:bCs/>
          <w:sz w:val="24"/>
          <w:szCs w:val="24"/>
        </w:rPr>
      </w:pPr>
      <w:r w:rsidRPr="00BE5226">
        <w:rPr>
          <w:rFonts w:ascii="Times New Roman" w:eastAsiaTheme="majorEastAsia" w:hAnsi="Times New Roman" w:cs="Times New Roman"/>
          <w:b/>
          <w:bCs/>
          <w:sz w:val="24"/>
          <w:szCs w:val="24"/>
        </w:rPr>
        <w:t>Χώρες της Ευρωζώνης</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Αυστρία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Βέλγιο</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Γαλλία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Γερμανία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Ελλάδα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lastRenderedPageBreak/>
        <w:t>Εσθονία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Ιρλανδία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Ισπανία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Ιταλία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Κάτω Χώρες</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Κύπρος</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Λετονία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Λιθουανία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Λουξεμβούργο</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Μάλτα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Πορτογαλία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Σλοβακία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Σλοβενία</w:t>
      </w:r>
    </w:p>
    <w:p w:rsidR="00BE5226" w:rsidRPr="00BE5226" w:rsidRDefault="00BE5226" w:rsidP="00BE5226">
      <w:pPr>
        <w:numPr>
          <w:ilvl w:val="0"/>
          <w:numId w:val="22"/>
        </w:numPr>
        <w:spacing w:before="100" w:beforeAutospacing="1" w:after="100" w:afterAutospacing="1" w:line="240" w:lineRule="auto"/>
        <w:jc w:val="both"/>
        <w:rPr>
          <w:rFonts w:ascii="Times New Roman" w:hAnsi="Times New Roman" w:cs="Times New Roman"/>
          <w:sz w:val="24"/>
          <w:szCs w:val="24"/>
        </w:rPr>
      </w:pPr>
      <w:r w:rsidRPr="00BE5226">
        <w:rPr>
          <w:rFonts w:ascii="Times New Roman" w:hAnsi="Times New Roman" w:cs="Times New Roman"/>
          <w:sz w:val="24"/>
          <w:szCs w:val="24"/>
        </w:rPr>
        <w:t>Φινλανδία</w:t>
      </w:r>
    </w:p>
    <w:p w:rsidR="00BE5226" w:rsidRPr="00BE5226" w:rsidRDefault="00BE5226" w:rsidP="00BE5226">
      <w:pPr>
        <w:spacing w:before="300" w:after="150" w:line="240" w:lineRule="auto"/>
        <w:jc w:val="both"/>
        <w:outlineLvl w:val="1"/>
        <w:rPr>
          <w:rFonts w:ascii="Times New Roman" w:eastAsia="Times New Roman" w:hAnsi="Times New Roman" w:cs="Times New Roman"/>
          <w:sz w:val="24"/>
          <w:szCs w:val="24"/>
          <w:lang w:eastAsia="el-GR"/>
        </w:rPr>
      </w:pPr>
      <w:r w:rsidRPr="00BE5226">
        <w:rPr>
          <w:rFonts w:ascii="Times New Roman" w:eastAsia="Times New Roman" w:hAnsi="Times New Roman" w:cs="Times New Roman"/>
          <w:b/>
          <w:sz w:val="24"/>
          <w:szCs w:val="24"/>
          <w:lang w:eastAsia="el-GR"/>
        </w:rPr>
        <w:t>ΤΑ ΘΕΣΜΙΚΑ ΟΡΓΑΝΑ ΤΗΣ ΕΕ</w:t>
      </w:r>
      <w:r w:rsidRPr="00BE5226">
        <w:rPr>
          <w:rFonts w:ascii="Times New Roman" w:eastAsia="Times New Roman" w:hAnsi="Times New Roman" w:cs="Times New Roman"/>
          <w:sz w:val="24"/>
          <w:szCs w:val="24"/>
          <w:lang w:eastAsia="el-GR"/>
        </w:rPr>
        <w:t xml:space="preserve"> </w:t>
      </w:r>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77" w:history="1">
        <w:r w:rsidR="00BE5226" w:rsidRPr="00BE5226">
          <w:rPr>
            <w:rFonts w:ascii="Times New Roman" w:eastAsia="Times New Roman" w:hAnsi="Times New Roman" w:cs="Times New Roman"/>
            <w:sz w:val="24"/>
            <w:szCs w:val="24"/>
            <w:lang w:eastAsia="el-GR"/>
          </w:rPr>
          <w:t>Ευρωπαϊκό Κοινοβούλιο</w:t>
        </w:r>
      </w:hyperlink>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78" w:history="1">
        <w:r w:rsidR="00BE5226" w:rsidRPr="00BE5226">
          <w:rPr>
            <w:rFonts w:ascii="Times New Roman" w:eastAsia="Times New Roman" w:hAnsi="Times New Roman" w:cs="Times New Roman"/>
            <w:sz w:val="24"/>
            <w:szCs w:val="24"/>
            <w:lang w:eastAsia="el-GR"/>
          </w:rPr>
          <w:t>Ευρωπαϊκό Συμβούλιο</w:t>
        </w:r>
      </w:hyperlink>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79" w:history="1">
        <w:r w:rsidR="00BE5226" w:rsidRPr="00BE5226">
          <w:rPr>
            <w:rFonts w:ascii="Times New Roman" w:eastAsia="Times New Roman" w:hAnsi="Times New Roman" w:cs="Times New Roman"/>
            <w:sz w:val="24"/>
            <w:szCs w:val="24"/>
            <w:lang w:eastAsia="el-GR"/>
          </w:rPr>
          <w:t>Συμβούλιο της Ευρωπαϊκής Ένωσης</w:t>
        </w:r>
      </w:hyperlink>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80" w:history="1">
        <w:r w:rsidR="00BE5226" w:rsidRPr="00BE5226">
          <w:rPr>
            <w:rFonts w:ascii="Times New Roman" w:eastAsia="Times New Roman" w:hAnsi="Times New Roman" w:cs="Times New Roman"/>
            <w:sz w:val="24"/>
            <w:szCs w:val="24"/>
            <w:lang w:eastAsia="el-GR"/>
          </w:rPr>
          <w:t>Ευρωπαϊκή Επιτροπή</w:t>
        </w:r>
      </w:hyperlink>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81" w:history="1">
        <w:r w:rsidR="00BE5226" w:rsidRPr="00BE5226">
          <w:rPr>
            <w:rFonts w:ascii="Times New Roman" w:eastAsia="Times New Roman" w:hAnsi="Times New Roman" w:cs="Times New Roman"/>
            <w:sz w:val="24"/>
            <w:szCs w:val="24"/>
            <w:lang w:eastAsia="el-GR"/>
          </w:rPr>
          <w:t>Δικαστήριο της Ευρωπαϊκής Ένωσης (ΔΕΕ)</w:t>
        </w:r>
      </w:hyperlink>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82" w:history="1">
        <w:r w:rsidR="00BE5226" w:rsidRPr="00BE5226">
          <w:rPr>
            <w:rFonts w:ascii="Times New Roman" w:eastAsia="Times New Roman" w:hAnsi="Times New Roman" w:cs="Times New Roman"/>
            <w:sz w:val="24"/>
            <w:szCs w:val="24"/>
            <w:lang w:eastAsia="el-GR"/>
          </w:rPr>
          <w:t>Ευρωπαϊκή Κεντρική Τράπεζα (ΕΚΤ)</w:t>
        </w:r>
      </w:hyperlink>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83" w:history="1">
        <w:r w:rsidR="00BE5226" w:rsidRPr="00BE5226">
          <w:rPr>
            <w:rFonts w:ascii="Times New Roman" w:eastAsia="Times New Roman" w:hAnsi="Times New Roman" w:cs="Times New Roman"/>
            <w:sz w:val="24"/>
            <w:szCs w:val="24"/>
            <w:lang w:eastAsia="el-GR"/>
          </w:rPr>
          <w:t>Ευρωπαϊκό Ελεγκτικό Συνέδριο (ΕΕΣ)</w:t>
        </w:r>
      </w:hyperlink>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84" w:history="1">
        <w:r w:rsidR="00BE5226" w:rsidRPr="00BE5226">
          <w:rPr>
            <w:rFonts w:ascii="Times New Roman" w:eastAsia="Times New Roman" w:hAnsi="Times New Roman" w:cs="Times New Roman"/>
            <w:sz w:val="24"/>
            <w:szCs w:val="24"/>
            <w:lang w:eastAsia="el-GR"/>
          </w:rPr>
          <w:t>Ευρωπαϊκή Υπηρεσία Εξωτερικής Δράσης (ΕΥΕΔ)</w:t>
        </w:r>
      </w:hyperlink>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85" w:history="1">
        <w:r w:rsidR="00BE5226" w:rsidRPr="00BE5226">
          <w:rPr>
            <w:rFonts w:ascii="Times New Roman" w:eastAsia="Times New Roman" w:hAnsi="Times New Roman" w:cs="Times New Roman"/>
            <w:sz w:val="24"/>
            <w:szCs w:val="24"/>
            <w:lang w:eastAsia="el-GR"/>
          </w:rPr>
          <w:t>Ευρωπαϊκή Οικονομική και Κοινωνική Επιτροπή (ΕΟΚΕ)</w:t>
        </w:r>
      </w:hyperlink>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86" w:history="1">
        <w:r w:rsidR="00BE5226" w:rsidRPr="00BE5226">
          <w:rPr>
            <w:rFonts w:ascii="Times New Roman" w:eastAsia="Times New Roman" w:hAnsi="Times New Roman" w:cs="Times New Roman"/>
            <w:sz w:val="24"/>
            <w:szCs w:val="24"/>
            <w:lang w:eastAsia="el-GR"/>
          </w:rPr>
          <w:t>Επιτροπή των Περιφερειών</w:t>
        </w:r>
      </w:hyperlink>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87" w:history="1">
        <w:r w:rsidR="00BE5226" w:rsidRPr="00BE5226">
          <w:rPr>
            <w:rFonts w:ascii="Times New Roman" w:eastAsia="Times New Roman" w:hAnsi="Times New Roman" w:cs="Times New Roman"/>
            <w:sz w:val="24"/>
            <w:szCs w:val="24"/>
            <w:lang w:eastAsia="el-GR"/>
          </w:rPr>
          <w:t>Ευρωπαϊκή Τράπεζα Επενδύσεων (ΕΤΕ)</w:t>
        </w:r>
      </w:hyperlink>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88" w:history="1">
        <w:r w:rsidR="00BE5226" w:rsidRPr="00BE5226">
          <w:rPr>
            <w:rFonts w:ascii="Times New Roman" w:eastAsia="Times New Roman" w:hAnsi="Times New Roman" w:cs="Times New Roman"/>
            <w:sz w:val="24"/>
            <w:szCs w:val="24"/>
            <w:lang w:eastAsia="el-GR"/>
          </w:rPr>
          <w:t>Ευρωπαίος Διαμεσολαβητής</w:t>
        </w:r>
      </w:hyperlink>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89" w:history="1">
        <w:r w:rsidR="00BE5226" w:rsidRPr="00BE5226">
          <w:rPr>
            <w:rFonts w:ascii="Times New Roman" w:eastAsia="Times New Roman" w:hAnsi="Times New Roman" w:cs="Times New Roman"/>
            <w:sz w:val="24"/>
            <w:szCs w:val="24"/>
            <w:lang w:eastAsia="el-GR"/>
          </w:rPr>
          <w:t>Ευρωπαίος Επόπτης Προστασίας Δεδομένων (ΕΕΠΔ)</w:t>
        </w:r>
      </w:hyperlink>
    </w:p>
    <w:p w:rsidR="00BE5226" w:rsidRPr="00BE5226" w:rsidRDefault="005D49F2" w:rsidP="00BE5226">
      <w:pPr>
        <w:numPr>
          <w:ilvl w:val="0"/>
          <w:numId w:val="26"/>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hyperlink r:id="rId190" w:history="1">
        <w:r w:rsidR="00BE5226" w:rsidRPr="00BE5226">
          <w:rPr>
            <w:rFonts w:ascii="Times New Roman" w:eastAsia="Times New Roman" w:hAnsi="Times New Roman" w:cs="Times New Roman"/>
            <w:sz w:val="24"/>
            <w:szCs w:val="24"/>
            <w:lang w:eastAsia="el-GR"/>
          </w:rPr>
          <w:t>Διοργανικές υπηρεσίες</w:t>
        </w:r>
      </w:hyperlink>
    </w:p>
    <w:p w:rsidR="00BE5226" w:rsidRPr="00BE5226" w:rsidRDefault="00BE5226" w:rsidP="00BE5226">
      <w:pPr>
        <w:spacing w:before="300" w:after="225" w:line="240" w:lineRule="auto"/>
        <w:jc w:val="both"/>
        <w:outlineLvl w:val="1"/>
        <w:rPr>
          <w:rFonts w:ascii="Times New Roman" w:eastAsia="Times New Roman" w:hAnsi="Times New Roman" w:cs="Times New Roman"/>
          <w:b/>
          <w:sz w:val="24"/>
          <w:szCs w:val="24"/>
          <w:lang w:eastAsia="el-GR"/>
        </w:rPr>
      </w:pPr>
      <w:r w:rsidRPr="00BE5226">
        <w:rPr>
          <w:rFonts w:ascii="Times New Roman" w:eastAsia="Times New Roman" w:hAnsi="Times New Roman" w:cs="Times New Roman"/>
          <w:b/>
          <w:sz w:val="24"/>
          <w:szCs w:val="24"/>
          <w:lang w:eastAsia="el-GR"/>
        </w:rPr>
        <w:t>Ένα μοναδικό θεσμικό πλαίσιο</w:t>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Το θεσμικό σύστημα της ΕΕ είναι μοναδικό:</w:t>
      </w:r>
    </w:p>
    <w:p w:rsidR="00BE5226" w:rsidRPr="00BE5226" w:rsidRDefault="00BE5226" w:rsidP="00BE5226">
      <w:pPr>
        <w:numPr>
          <w:ilvl w:val="0"/>
          <w:numId w:val="27"/>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το Ευρωπαϊκό Συμβούλιο, όπου συνεδριάζουν οι ηγέτες σε εθνικό και ευρωπαϊκό επίπεδο, θέτει τις γενικές προτεραιότητες της ΕΕ</w:t>
      </w:r>
    </w:p>
    <w:p w:rsidR="00BE5226" w:rsidRPr="00BE5226" w:rsidRDefault="00BE5226" w:rsidP="00BE5226">
      <w:pPr>
        <w:numPr>
          <w:ilvl w:val="0"/>
          <w:numId w:val="27"/>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στο Ευρωπαϊκό Κοινοβούλιο οι άμεσα εκλεγμένοι ευρωβουλευτές εκπροσωπούν τους ευρωπαίους πολίτες</w:t>
      </w:r>
    </w:p>
    <w:p w:rsidR="00BE5226" w:rsidRPr="00BE5226" w:rsidRDefault="00BE5226" w:rsidP="00BE5226">
      <w:pPr>
        <w:numPr>
          <w:ilvl w:val="0"/>
          <w:numId w:val="27"/>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 Ευρωπαϊκή Επιτροπή, της οποίας τα μέλη διορίζονται από τις εθνικές κυβερνήσεις, προωθεί τα συμφέροντα της ΕΕ ως συνόλου</w:t>
      </w:r>
    </w:p>
    <w:p w:rsidR="00BE5226" w:rsidRPr="00BE5226" w:rsidRDefault="00BE5226" w:rsidP="00BE5226">
      <w:pPr>
        <w:numPr>
          <w:ilvl w:val="0"/>
          <w:numId w:val="27"/>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στο Συμβούλιο της Ευρωπαϊκής Ένωσης οι κυβερνήσεις προασπίζουν τα εθνικά συμφέροντα των χωρών τους.</w:t>
      </w:r>
    </w:p>
    <w:p w:rsidR="00BE5226" w:rsidRPr="00BE5226" w:rsidRDefault="00BE5226" w:rsidP="00BE5226">
      <w:pPr>
        <w:spacing w:before="300" w:after="225" w:line="240" w:lineRule="auto"/>
        <w:jc w:val="both"/>
        <w:outlineLvl w:val="1"/>
        <w:rPr>
          <w:rFonts w:ascii="Times New Roman" w:eastAsia="Times New Roman" w:hAnsi="Times New Roman" w:cs="Times New Roman"/>
          <w:b/>
          <w:sz w:val="24"/>
          <w:szCs w:val="24"/>
          <w:lang w:eastAsia="el-GR"/>
        </w:rPr>
      </w:pPr>
      <w:r w:rsidRPr="00BE5226">
        <w:rPr>
          <w:rFonts w:ascii="Times New Roman" w:eastAsia="Times New Roman" w:hAnsi="Times New Roman" w:cs="Times New Roman"/>
          <w:b/>
          <w:sz w:val="24"/>
          <w:szCs w:val="24"/>
          <w:lang w:eastAsia="el-GR"/>
        </w:rPr>
        <w:t>Καθορισμός της ατζέντας</w:t>
      </w:r>
    </w:p>
    <w:p w:rsidR="00BE5226" w:rsidRPr="00BE5226" w:rsidRDefault="00BE5226" w:rsidP="00BE5226">
      <w:pPr>
        <w:spacing w:after="150"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Το </w:t>
      </w:r>
      <w:hyperlink r:id="rId191" w:history="1">
        <w:r w:rsidRPr="00BE5226">
          <w:rPr>
            <w:rFonts w:ascii="Times New Roman" w:eastAsia="Times New Roman" w:hAnsi="Times New Roman" w:cs="Times New Roman"/>
            <w:sz w:val="24"/>
            <w:szCs w:val="24"/>
            <w:lang w:eastAsia="el-GR"/>
          </w:rPr>
          <w:t>Ευρωπαϊκό Συμβούλιο</w:t>
        </w:r>
      </w:hyperlink>
      <w:r w:rsidRPr="00BE5226">
        <w:rPr>
          <w:rFonts w:ascii="Times New Roman" w:eastAsia="Times New Roman" w:hAnsi="Times New Roman" w:cs="Times New Roman"/>
          <w:sz w:val="24"/>
          <w:szCs w:val="24"/>
          <w:lang w:eastAsia="el-GR"/>
        </w:rPr>
        <w:t xml:space="preserve"> καθορίζει τις γενικές πολιτικές κατευθύνσεις της ΕΕ – δεν έχει όμως νομοθετική εξουσία. Με επικεφαλής τον πρόεδρό του – επί του παρόντος τον </w:t>
      </w:r>
      <w:hyperlink r:id="rId192" w:history="1">
        <w:r w:rsidRPr="00BE5226">
          <w:rPr>
            <w:rFonts w:ascii="Times New Roman" w:eastAsia="Times New Roman" w:hAnsi="Times New Roman" w:cs="Times New Roman"/>
            <w:sz w:val="24"/>
            <w:szCs w:val="24"/>
            <w:lang w:eastAsia="el-GR"/>
          </w:rPr>
          <w:t xml:space="preserve">Ντόναλντ </w:t>
        </w:r>
        <w:proofErr w:type="spellStart"/>
        <w:r w:rsidRPr="00BE5226">
          <w:rPr>
            <w:rFonts w:ascii="Times New Roman" w:eastAsia="Times New Roman" w:hAnsi="Times New Roman" w:cs="Times New Roman"/>
            <w:sz w:val="24"/>
            <w:szCs w:val="24"/>
            <w:lang w:eastAsia="el-GR"/>
          </w:rPr>
          <w:t>Τουσκ</w:t>
        </w:r>
        <w:proofErr w:type="spellEnd"/>
      </w:hyperlink>
      <w:r w:rsidRPr="00BE5226">
        <w:rPr>
          <w:rFonts w:ascii="Times New Roman" w:eastAsia="Times New Roman" w:hAnsi="Times New Roman" w:cs="Times New Roman"/>
          <w:sz w:val="24"/>
          <w:szCs w:val="24"/>
          <w:lang w:eastAsia="el-GR"/>
        </w:rPr>
        <w:t xml:space="preserve"> </w:t>
      </w:r>
      <w:r w:rsidRPr="00BE5226">
        <w:rPr>
          <w:rFonts w:ascii="Times New Roman" w:eastAsia="Times New Roman" w:hAnsi="Times New Roman" w:cs="Times New Roman"/>
          <w:sz w:val="24"/>
          <w:szCs w:val="24"/>
          <w:lang w:eastAsia="el-GR"/>
        </w:rPr>
        <w:lastRenderedPageBreak/>
        <w:t>– και αποτελούμενο από τους αρχηγούς κρατών και κυβερνήσεων και τον πρόεδρο της Ευρωπαϊκής Επιτροπής, συνεδριάζει για λίγες ημέρες κάθε φορά, τουλάχιστον δύο φορές κάθε 6 μήνες.</w:t>
      </w:r>
    </w:p>
    <w:p w:rsidR="00BE5226" w:rsidRPr="00BE5226" w:rsidRDefault="00BE5226" w:rsidP="00BE5226">
      <w:pPr>
        <w:spacing w:before="300" w:after="150" w:line="240" w:lineRule="auto"/>
        <w:jc w:val="both"/>
        <w:outlineLvl w:val="1"/>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Θέσπιση της νομοθεσίας</w:t>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Τρία κύρια όργανα συμμετέχουν στη θέσπιση της νομοθεσίας της ΕΕ:</w:t>
      </w:r>
    </w:p>
    <w:p w:rsidR="00BE5226" w:rsidRPr="00BE5226" w:rsidRDefault="00BE5226" w:rsidP="00BE5226">
      <w:pPr>
        <w:numPr>
          <w:ilvl w:val="0"/>
          <w:numId w:val="28"/>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το </w:t>
      </w:r>
      <w:hyperlink r:id="rId193" w:history="1">
        <w:r w:rsidRPr="00BE5226">
          <w:rPr>
            <w:rFonts w:ascii="Times New Roman" w:eastAsia="Times New Roman" w:hAnsi="Times New Roman" w:cs="Times New Roman"/>
            <w:sz w:val="24"/>
            <w:szCs w:val="24"/>
            <w:lang w:eastAsia="el-GR"/>
          </w:rPr>
          <w:t>Ευρωπαϊκό Κοινοβούλιο</w:t>
        </w:r>
      </w:hyperlink>
      <w:r w:rsidRPr="00BE5226">
        <w:rPr>
          <w:rFonts w:ascii="Times New Roman" w:eastAsia="Times New Roman" w:hAnsi="Times New Roman" w:cs="Times New Roman"/>
          <w:sz w:val="24"/>
          <w:szCs w:val="24"/>
          <w:lang w:eastAsia="el-GR"/>
        </w:rPr>
        <w:t>, το οποίο αντιπροσωπεύει τους πολίτες της ΕΕ και εκλέγεται άμεσα από αυτούς</w:t>
      </w:r>
    </w:p>
    <w:p w:rsidR="00BE5226" w:rsidRPr="00BE5226" w:rsidRDefault="00BE5226" w:rsidP="00BE5226">
      <w:pPr>
        <w:numPr>
          <w:ilvl w:val="0"/>
          <w:numId w:val="28"/>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το </w:t>
      </w:r>
      <w:hyperlink r:id="rId194" w:history="1">
        <w:r w:rsidRPr="00BE5226">
          <w:rPr>
            <w:rFonts w:ascii="Times New Roman" w:eastAsia="Times New Roman" w:hAnsi="Times New Roman" w:cs="Times New Roman"/>
            <w:sz w:val="24"/>
            <w:szCs w:val="24"/>
            <w:lang w:eastAsia="el-GR"/>
          </w:rPr>
          <w:t>Συμβούλιο της Ευρωπαϊκής Ένωσης</w:t>
        </w:r>
      </w:hyperlink>
      <w:r w:rsidRPr="00BE5226">
        <w:rPr>
          <w:rFonts w:ascii="Times New Roman" w:eastAsia="Times New Roman" w:hAnsi="Times New Roman" w:cs="Times New Roman"/>
          <w:sz w:val="24"/>
          <w:szCs w:val="24"/>
          <w:lang w:eastAsia="el-GR"/>
        </w:rPr>
        <w:t>, το οποίο αντιπροσωπεύει τις κυβερνήσεις των κρατών μελών. Την προεδρία του Συμβουλίου ασκούν εκ περιτροπής τα κράτη μέλη.</w:t>
      </w:r>
    </w:p>
    <w:p w:rsidR="00BE5226" w:rsidRPr="00BE5226" w:rsidRDefault="00BE5226" w:rsidP="00BE5226">
      <w:pPr>
        <w:numPr>
          <w:ilvl w:val="0"/>
          <w:numId w:val="28"/>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η </w:t>
      </w:r>
      <w:hyperlink r:id="rId195" w:history="1">
        <w:r w:rsidRPr="00BE5226">
          <w:rPr>
            <w:rFonts w:ascii="Times New Roman" w:eastAsia="Times New Roman" w:hAnsi="Times New Roman" w:cs="Times New Roman"/>
            <w:sz w:val="24"/>
            <w:szCs w:val="24"/>
            <w:lang w:eastAsia="el-GR"/>
          </w:rPr>
          <w:t>Ευρωπαϊκή Επιτροπή</w:t>
        </w:r>
      </w:hyperlink>
      <w:r w:rsidRPr="00BE5226">
        <w:rPr>
          <w:rFonts w:ascii="Times New Roman" w:eastAsia="Times New Roman" w:hAnsi="Times New Roman" w:cs="Times New Roman"/>
          <w:sz w:val="24"/>
          <w:szCs w:val="24"/>
          <w:lang w:eastAsia="el-GR"/>
        </w:rPr>
        <w:t>, η οποία προασπίζει τα συμφέροντα της Ένωσης συνολικά.</w:t>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Τα τρία αυτά θεσμικά όργανα παράγουν μαζί μέσω της λεγόμενης </w:t>
      </w:r>
      <w:hyperlink r:id="rId196" w:history="1">
        <w:r w:rsidRPr="00BE5226">
          <w:rPr>
            <w:rFonts w:ascii="Times New Roman" w:eastAsia="Times New Roman" w:hAnsi="Times New Roman" w:cs="Times New Roman"/>
            <w:sz w:val="24"/>
            <w:szCs w:val="24"/>
            <w:lang w:eastAsia="el-GR"/>
          </w:rPr>
          <w:t>"Συνήθους Νομοθετικής Διαδικασίας"</w:t>
        </w:r>
      </w:hyperlink>
      <w:r w:rsidRPr="00BE5226">
        <w:rPr>
          <w:rFonts w:ascii="Times New Roman" w:eastAsia="Times New Roman" w:hAnsi="Times New Roman" w:cs="Times New Roman"/>
          <w:sz w:val="24"/>
          <w:szCs w:val="24"/>
          <w:lang w:eastAsia="el-GR"/>
        </w:rPr>
        <w:t xml:space="preserve"> (πρώην "</w:t>
      </w:r>
      <w:proofErr w:type="spellStart"/>
      <w:r w:rsidRPr="00BE5226">
        <w:rPr>
          <w:rFonts w:ascii="Times New Roman" w:eastAsia="Times New Roman" w:hAnsi="Times New Roman" w:cs="Times New Roman"/>
          <w:sz w:val="24"/>
          <w:szCs w:val="24"/>
          <w:lang w:eastAsia="el-GR"/>
        </w:rPr>
        <w:t>συναπόφαση</w:t>
      </w:r>
      <w:proofErr w:type="spellEnd"/>
      <w:r w:rsidRPr="00BE5226">
        <w:rPr>
          <w:rFonts w:ascii="Times New Roman" w:eastAsia="Times New Roman" w:hAnsi="Times New Roman" w:cs="Times New Roman"/>
          <w:sz w:val="24"/>
          <w:szCs w:val="24"/>
          <w:lang w:eastAsia="el-GR"/>
        </w:rPr>
        <w:t>") τις πολιτικές και τους νόμους που τίθενται σε εφαρμογή σε όλη την ΕΕ. Κατά κανόνα, η Επιτροπή προτείνει νέους νόμους και το Κοινοβούλιο και το Συμβούλιο τους εγκρίνουν. Στη συνέχεια, οι νομοθετικές αυτές πράξεις τίθενται σε εφαρμογή από τα κράτη μέλη και την Επιτροπή η οποία μεριμνά και για την ορθή εφαρμογή των νόμων.</w:t>
      </w:r>
    </w:p>
    <w:p w:rsidR="00BE5226" w:rsidRPr="00BE5226" w:rsidRDefault="00BE5226" w:rsidP="00BE5226">
      <w:pPr>
        <w:spacing w:after="5"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w:t>
      </w:r>
    </w:p>
    <w:p w:rsidR="00BE5226" w:rsidRPr="00BE5226" w:rsidRDefault="00BE5226" w:rsidP="00BE5226">
      <w:pPr>
        <w:spacing w:before="300" w:after="150" w:line="240" w:lineRule="auto"/>
        <w:jc w:val="both"/>
        <w:outlineLvl w:val="1"/>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Άλλα θεσμικά όργανα και οργανισμοί της ΕΕ</w:t>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Σημαντικό ρόλο έχουν και δύο άλλα θεσμικά όργανα:</w:t>
      </w:r>
    </w:p>
    <w:p w:rsidR="00BE5226" w:rsidRPr="00BE5226" w:rsidRDefault="00BE5226" w:rsidP="00BE5226">
      <w:pPr>
        <w:numPr>
          <w:ilvl w:val="0"/>
          <w:numId w:val="29"/>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το </w:t>
      </w:r>
      <w:hyperlink r:id="rId197" w:history="1">
        <w:r w:rsidRPr="00BE5226">
          <w:rPr>
            <w:rFonts w:ascii="Times New Roman" w:eastAsia="Times New Roman" w:hAnsi="Times New Roman" w:cs="Times New Roman"/>
            <w:sz w:val="24"/>
            <w:szCs w:val="24"/>
            <w:lang w:eastAsia="el-GR"/>
          </w:rPr>
          <w:t>Δικαστήριο</w:t>
        </w:r>
      </w:hyperlink>
      <w:r w:rsidRPr="00BE5226">
        <w:rPr>
          <w:rFonts w:ascii="Times New Roman" w:eastAsia="Times New Roman" w:hAnsi="Times New Roman" w:cs="Times New Roman"/>
          <w:sz w:val="24"/>
          <w:szCs w:val="24"/>
          <w:lang w:eastAsia="el-GR"/>
        </w:rPr>
        <w:t xml:space="preserve"> που εξασφαλίζει την τήρηση της ευρωπαϊκής νομοθεσίας</w:t>
      </w:r>
    </w:p>
    <w:p w:rsidR="00BE5226" w:rsidRPr="00BE5226" w:rsidRDefault="00BE5226" w:rsidP="00BE5226">
      <w:pPr>
        <w:numPr>
          <w:ilvl w:val="0"/>
          <w:numId w:val="29"/>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το </w:t>
      </w:r>
      <w:hyperlink r:id="rId198" w:history="1">
        <w:r w:rsidRPr="00BE5226">
          <w:rPr>
            <w:rFonts w:ascii="Times New Roman" w:eastAsia="Times New Roman" w:hAnsi="Times New Roman" w:cs="Times New Roman"/>
            <w:sz w:val="24"/>
            <w:szCs w:val="24"/>
            <w:lang w:eastAsia="el-GR"/>
          </w:rPr>
          <w:t>Ελεγκτικό Συνέδριο</w:t>
        </w:r>
      </w:hyperlink>
      <w:r w:rsidRPr="00BE5226">
        <w:rPr>
          <w:rFonts w:ascii="Times New Roman" w:eastAsia="Times New Roman" w:hAnsi="Times New Roman" w:cs="Times New Roman"/>
          <w:sz w:val="24"/>
          <w:szCs w:val="24"/>
          <w:lang w:eastAsia="el-GR"/>
        </w:rPr>
        <w:t xml:space="preserve"> που ελέγχει τη χρηματοδότηση των δραστηριοτήτων της Ένωσης.</w:t>
      </w:r>
    </w:p>
    <w:p w:rsidR="00BE5226" w:rsidRPr="00BE5226" w:rsidRDefault="00BE5226" w:rsidP="00BE5226">
      <w:pPr>
        <w:spacing w:after="150" w:line="240" w:lineRule="auto"/>
        <w:ind w:firstLine="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Οι εξουσίες και τα καθήκοντα όλων αυτών των θεσμικών οργάνων καθορίζονται στις Συνθήκες οι οποίες αποτελούν τη νομική βάση για όλες τις ενέργειες της ΕΕ. Οι Συνθήκες θεσπίζουν επίσης τους κανόνες και τις διαδικασίες που πρέπει να ακολουθούν τα θεσμικά όργανα της Ένωσης. Οι Συνθήκες εγκρίνονται από τους προέδρους και τους πρωθυπουργούς όλων των κρατών μελών της ΕΕ και στη συνέχεια κυρώνονται από τα κοινοβούλιά τους.</w:t>
      </w:r>
    </w:p>
    <w:p w:rsidR="00BE5226" w:rsidRPr="00BE5226" w:rsidRDefault="00BE5226" w:rsidP="00BE5226">
      <w:pPr>
        <w:spacing w:after="150" w:line="240" w:lineRule="auto"/>
        <w:ind w:firstLine="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Η ΕΕ έχει επίσης ορισμένα άλλα θεσμικά όργανα και </w:t>
      </w:r>
      <w:hyperlink r:id="rId199" w:history="1">
        <w:r w:rsidRPr="00BE5226">
          <w:rPr>
            <w:rFonts w:ascii="Times New Roman" w:eastAsia="Times New Roman" w:hAnsi="Times New Roman" w:cs="Times New Roman"/>
            <w:sz w:val="24"/>
            <w:szCs w:val="24"/>
            <w:lang w:eastAsia="el-GR"/>
          </w:rPr>
          <w:t>διοργανικούς φορείς</w:t>
        </w:r>
      </w:hyperlink>
      <w:r w:rsidRPr="00BE5226">
        <w:rPr>
          <w:rFonts w:ascii="Times New Roman" w:eastAsia="Times New Roman" w:hAnsi="Times New Roman" w:cs="Times New Roman"/>
          <w:sz w:val="24"/>
          <w:szCs w:val="24"/>
          <w:lang w:eastAsia="el-GR"/>
        </w:rPr>
        <w:t xml:space="preserve"> με ειδικό ρόλο:</w:t>
      </w:r>
    </w:p>
    <w:p w:rsidR="00BE5226" w:rsidRPr="00BE5226" w:rsidRDefault="00BE5226" w:rsidP="00BE5226">
      <w:pPr>
        <w:numPr>
          <w:ilvl w:val="0"/>
          <w:numId w:val="30"/>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την </w:t>
      </w:r>
      <w:hyperlink r:id="rId200" w:history="1">
        <w:proofErr w:type="spellStart"/>
        <w:r w:rsidRPr="00BE5226">
          <w:rPr>
            <w:rFonts w:ascii="Times New Roman" w:eastAsia="Times New Roman" w:hAnsi="Times New Roman" w:cs="Times New Roman"/>
            <w:sz w:val="24"/>
            <w:szCs w:val="24"/>
            <w:lang w:eastAsia="el-GR"/>
          </w:rPr>
          <w:t>Eυρωπαϊκή</w:t>
        </w:r>
        <w:proofErr w:type="spellEnd"/>
        <w:r w:rsidRPr="00BE5226">
          <w:rPr>
            <w:rFonts w:ascii="Times New Roman" w:eastAsia="Times New Roman" w:hAnsi="Times New Roman" w:cs="Times New Roman"/>
            <w:sz w:val="24"/>
            <w:szCs w:val="24"/>
            <w:lang w:eastAsia="el-GR"/>
          </w:rPr>
          <w:t xml:space="preserve"> Κεντρική Τράπεζα</w:t>
        </w:r>
      </w:hyperlink>
      <w:r w:rsidRPr="00BE5226">
        <w:rPr>
          <w:rFonts w:ascii="Times New Roman" w:eastAsia="Times New Roman" w:hAnsi="Times New Roman" w:cs="Times New Roman"/>
          <w:sz w:val="24"/>
          <w:szCs w:val="24"/>
          <w:lang w:eastAsia="el-GR"/>
        </w:rPr>
        <w:t xml:space="preserve"> που είναι υπεύθυνη για την ευρωπαϊκή νομισματική πολιτική,</w:t>
      </w:r>
    </w:p>
    <w:p w:rsidR="00BE5226" w:rsidRPr="00BE5226" w:rsidRDefault="00BE5226" w:rsidP="00BE5226">
      <w:pPr>
        <w:numPr>
          <w:ilvl w:val="0"/>
          <w:numId w:val="30"/>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την </w:t>
      </w:r>
      <w:hyperlink r:id="rId201" w:history="1">
        <w:r w:rsidRPr="00BE5226">
          <w:rPr>
            <w:rFonts w:ascii="Times New Roman" w:eastAsia="Times New Roman" w:hAnsi="Times New Roman" w:cs="Times New Roman"/>
            <w:sz w:val="24"/>
            <w:szCs w:val="24"/>
            <w:lang w:eastAsia="el-GR"/>
          </w:rPr>
          <w:t>Ευρωπαϊκή Υπηρεσία Εξωτερικής Δράσης</w:t>
        </w:r>
      </w:hyperlink>
      <w:r w:rsidRPr="00BE5226">
        <w:rPr>
          <w:rFonts w:ascii="Times New Roman" w:eastAsia="Times New Roman" w:hAnsi="Times New Roman" w:cs="Times New Roman"/>
          <w:sz w:val="24"/>
          <w:szCs w:val="24"/>
          <w:lang w:eastAsia="el-GR"/>
        </w:rPr>
        <w:t xml:space="preserve"> (EEAS) που επικουρεί τον Ύπατο Εκπρόσωπο της Ένωσης για Θέματα Εξωτερικής Πολιτικής και Πολιτικής Ασφαλείας. Σήμερα τη θέση αυτή κατέχει η </w:t>
      </w:r>
      <w:proofErr w:type="spellStart"/>
      <w:r w:rsidRPr="00BE5226">
        <w:rPr>
          <w:rFonts w:ascii="Times New Roman" w:eastAsia="Times New Roman" w:hAnsi="Times New Roman" w:cs="Times New Roman"/>
          <w:sz w:val="24"/>
          <w:szCs w:val="24"/>
          <w:lang w:eastAsia="el-GR"/>
        </w:rPr>
        <w:t>Federica</w:t>
      </w:r>
      <w:proofErr w:type="spellEnd"/>
      <w:r w:rsidRPr="00BE5226">
        <w:rPr>
          <w:rFonts w:ascii="Times New Roman" w:eastAsia="Times New Roman" w:hAnsi="Times New Roman" w:cs="Times New Roman"/>
          <w:sz w:val="24"/>
          <w:szCs w:val="24"/>
          <w:lang w:eastAsia="el-GR"/>
        </w:rPr>
        <w:t xml:space="preserve"> </w:t>
      </w:r>
      <w:proofErr w:type="spellStart"/>
      <w:r w:rsidRPr="00BE5226">
        <w:rPr>
          <w:rFonts w:ascii="Times New Roman" w:eastAsia="Times New Roman" w:hAnsi="Times New Roman" w:cs="Times New Roman"/>
          <w:sz w:val="24"/>
          <w:szCs w:val="24"/>
          <w:lang w:eastAsia="el-GR"/>
        </w:rPr>
        <w:t>Mogherini</w:t>
      </w:r>
      <w:proofErr w:type="spellEnd"/>
      <w:r w:rsidRPr="00BE5226">
        <w:rPr>
          <w:rFonts w:ascii="Times New Roman" w:eastAsia="Times New Roman" w:hAnsi="Times New Roman" w:cs="Times New Roman"/>
          <w:sz w:val="24"/>
          <w:szCs w:val="24"/>
          <w:lang w:eastAsia="el-GR"/>
        </w:rPr>
        <w:t>, η οποία προεδρεύει του Συμβουλίου Εξωτερικών Υποθέσεων και εφαρμόζει την κοινή εξωτερική πολιτική και πολιτική ασφαλείας, ενώ παράλληλα μεριμνά για τη συνοχή και τον συντονισμό της εξωτερικής δράσης της ΕΕ.</w:t>
      </w:r>
    </w:p>
    <w:p w:rsidR="00BE5226" w:rsidRPr="00BE5226" w:rsidRDefault="00BE5226" w:rsidP="00BE5226">
      <w:pPr>
        <w:numPr>
          <w:ilvl w:val="0"/>
          <w:numId w:val="30"/>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την </w:t>
      </w:r>
      <w:hyperlink r:id="rId202" w:history="1">
        <w:r w:rsidRPr="00BE5226">
          <w:rPr>
            <w:rFonts w:ascii="Times New Roman" w:eastAsia="Times New Roman" w:hAnsi="Times New Roman" w:cs="Times New Roman"/>
            <w:sz w:val="24"/>
            <w:szCs w:val="24"/>
            <w:lang w:eastAsia="el-GR"/>
          </w:rPr>
          <w:t>Ευρωπαϊκή Οικονομική και Κοινωνική Επιτροπή</w:t>
        </w:r>
      </w:hyperlink>
      <w:r w:rsidRPr="00BE5226">
        <w:rPr>
          <w:rFonts w:ascii="Times New Roman" w:eastAsia="Times New Roman" w:hAnsi="Times New Roman" w:cs="Times New Roman"/>
          <w:sz w:val="24"/>
          <w:szCs w:val="24"/>
          <w:lang w:eastAsia="el-GR"/>
        </w:rPr>
        <w:t xml:space="preserve"> που αντιπροσωπεύει την κοινωνία των πολιτών, τους εργοδότες και τους εργαζομένους,</w:t>
      </w:r>
    </w:p>
    <w:p w:rsidR="00BE5226" w:rsidRPr="00BE5226" w:rsidRDefault="00BE5226" w:rsidP="00BE5226">
      <w:pPr>
        <w:numPr>
          <w:ilvl w:val="0"/>
          <w:numId w:val="30"/>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την </w:t>
      </w:r>
      <w:hyperlink r:id="rId203" w:history="1">
        <w:r w:rsidRPr="00BE5226">
          <w:rPr>
            <w:rFonts w:ascii="Times New Roman" w:eastAsia="Times New Roman" w:hAnsi="Times New Roman" w:cs="Times New Roman"/>
            <w:sz w:val="24"/>
            <w:szCs w:val="24"/>
            <w:lang w:eastAsia="el-GR"/>
          </w:rPr>
          <w:t>Επιτροπή των Περιφερειών</w:t>
        </w:r>
      </w:hyperlink>
      <w:r w:rsidRPr="00BE5226">
        <w:rPr>
          <w:rFonts w:ascii="Times New Roman" w:eastAsia="Times New Roman" w:hAnsi="Times New Roman" w:cs="Times New Roman"/>
          <w:sz w:val="24"/>
          <w:szCs w:val="24"/>
          <w:lang w:eastAsia="el-GR"/>
        </w:rPr>
        <w:t xml:space="preserve"> που εκπροσωπεί την τοπική αυτοδιοίκηση και την περιφερειακή διοίκηση,</w:t>
      </w:r>
    </w:p>
    <w:p w:rsidR="00BE5226" w:rsidRPr="00BE5226" w:rsidRDefault="00BE5226" w:rsidP="00BE5226">
      <w:pPr>
        <w:numPr>
          <w:ilvl w:val="0"/>
          <w:numId w:val="30"/>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την </w:t>
      </w:r>
      <w:hyperlink r:id="rId204" w:history="1">
        <w:r w:rsidRPr="00BE5226">
          <w:rPr>
            <w:rFonts w:ascii="Times New Roman" w:eastAsia="Times New Roman" w:hAnsi="Times New Roman" w:cs="Times New Roman"/>
            <w:sz w:val="24"/>
            <w:szCs w:val="24"/>
            <w:lang w:eastAsia="el-GR"/>
          </w:rPr>
          <w:t>Ευρωπαϊκή Τράπεζα Επενδύσεων</w:t>
        </w:r>
      </w:hyperlink>
      <w:r w:rsidRPr="00BE5226">
        <w:rPr>
          <w:rFonts w:ascii="Times New Roman" w:eastAsia="Times New Roman" w:hAnsi="Times New Roman" w:cs="Times New Roman"/>
          <w:sz w:val="24"/>
          <w:szCs w:val="24"/>
          <w:lang w:eastAsia="el-GR"/>
        </w:rPr>
        <w:t xml:space="preserve"> που χρηματοδοτεί επενδυτικά έργα της Ένωσης και βοηθάει μικρές επιχειρήσεις μέσω του </w:t>
      </w:r>
      <w:hyperlink r:id="rId205" w:history="1">
        <w:r w:rsidRPr="00BE5226">
          <w:rPr>
            <w:rFonts w:ascii="Times New Roman" w:eastAsia="Times New Roman" w:hAnsi="Times New Roman" w:cs="Times New Roman"/>
            <w:sz w:val="24"/>
            <w:szCs w:val="24"/>
            <w:lang w:eastAsia="el-GR"/>
          </w:rPr>
          <w:t>Ευρωπαϊκού Ταμείου Επενδύσεων</w:t>
        </w:r>
      </w:hyperlink>
      <w:r w:rsidRPr="00BE5226">
        <w:rPr>
          <w:rFonts w:ascii="Times New Roman" w:eastAsia="Times New Roman" w:hAnsi="Times New Roman" w:cs="Times New Roman"/>
          <w:sz w:val="24"/>
          <w:szCs w:val="24"/>
          <w:lang w:eastAsia="el-GR"/>
        </w:rPr>
        <w:t>,</w:t>
      </w:r>
    </w:p>
    <w:p w:rsidR="00BE5226" w:rsidRPr="00BE5226" w:rsidRDefault="00BE5226" w:rsidP="00BE5226">
      <w:pPr>
        <w:numPr>
          <w:ilvl w:val="0"/>
          <w:numId w:val="30"/>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τον </w:t>
      </w:r>
      <w:hyperlink r:id="rId206" w:history="1">
        <w:r w:rsidRPr="00BE5226">
          <w:rPr>
            <w:rFonts w:ascii="Times New Roman" w:eastAsia="Times New Roman" w:hAnsi="Times New Roman" w:cs="Times New Roman"/>
            <w:sz w:val="24"/>
            <w:szCs w:val="24"/>
            <w:lang w:eastAsia="el-GR"/>
          </w:rPr>
          <w:t>Ευρωπαίο Διαμεσολαβητή</w:t>
        </w:r>
      </w:hyperlink>
      <w:r w:rsidRPr="00BE5226">
        <w:rPr>
          <w:rFonts w:ascii="Times New Roman" w:eastAsia="Times New Roman" w:hAnsi="Times New Roman" w:cs="Times New Roman"/>
          <w:sz w:val="24"/>
          <w:szCs w:val="24"/>
          <w:lang w:eastAsia="el-GR"/>
        </w:rPr>
        <w:t xml:space="preserve"> που ερευνά τις καταγγελίες πολιτών κατά των θεσμικών οργάνων ή οργανισμών της ΕΕ για λόγους κακής διοίκησης,</w:t>
      </w:r>
    </w:p>
    <w:p w:rsidR="00BE5226" w:rsidRPr="00BE5226" w:rsidRDefault="00BE5226" w:rsidP="00BE5226">
      <w:pPr>
        <w:numPr>
          <w:ilvl w:val="0"/>
          <w:numId w:val="30"/>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τον </w:t>
      </w:r>
      <w:hyperlink r:id="rId207" w:history="1">
        <w:r w:rsidRPr="00BE5226">
          <w:rPr>
            <w:rFonts w:ascii="Times New Roman" w:eastAsia="Times New Roman" w:hAnsi="Times New Roman" w:cs="Times New Roman"/>
            <w:sz w:val="24"/>
            <w:szCs w:val="24"/>
            <w:lang w:eastAsia="el-GR"/>
          </w:rPr>
          <w:t>Ευρωπαίο Επόπτη Προστασίας Δεδομένων</w:t>
        </w:r>
      </w:hyperlink>
      <w:r w:rsidRPr="00BE5226">
        <w:rPr>
          <w:rFonts w:ascii="Times New Roman" w:eastAsia="Times New Roman" w:hAnsi="Times New Roman" w:cs="Times New Roman"/>
          <w:sz w:val="24"/>
          <w:szCs w:val="24"/>
          <w:lang w:eastAsia="el-GR"/>
        </w:rPr>
        <w:t xml:space="preserve"> που διαφυλάττει τον απόρρητο χαρακτήρα των προσωπικών δεδομένων των πολιτών,</w:t>
      </w:r>
    </w:p>
    <w:p w:rsidR="00BE5226" w:rsidRPr="00BE5226" w:rsidRDefault="00BE5226" w:rsidP="00BE5226">
      <w:pPr>
        <w:numPr>
          <w:ilvl w:val="0"/>
          <w:numId w:val="30"/>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lastRenderedPageBreak/>
        <w:t xml:space="preserve">την </w:t>
      </w:r>
      <w:hyperlink r:id="rId208" w:history="1">
        <w:r w:rsidRPr="00BE5226">
          <w:rPr>
            <w:rFonts w:ascii="Times New Roman" w:eastAsia="Times New Roman" w:hAnsi="Times New Roman" w:cs="Times New Roman"/>
            <w:sz w:val="24"/>
            <w:szCs w:val="24"/>
            <w:lang w:eastAsia="el-GR"/>
          </w:rPr>
          <w:t>Υπηρεσία Εκδόσεων</w:t>
        </w:r>
      </w:hyperlink>
      <w:r w:rsidRPr="00BE5226">
        <w:rPr>
          <w:rFonts w:ascii="Times New Roman" w:eastAsia="Times New Roman" w:hAnsi="Times New Roman" w:cs="Times New Roman"/>
          <w:sz w:val="24"/>
          <w:szCs w:val="24"/>
          <w:lang w:eastAsia="el-GR"/>
        </w:rPr>
        <w:t xml:space="preserve"> που δημοσιεύει πληροφοριακό υλικό σχετικά με την ΕΕ</w:t>
      </w:r>
    </w:p>
    <w:p w:rsidR="00BE5226" w:rsidRPr="00BE5226" w:rsidRDefault="00BE5226" w:rsidP="00BE5226">
      <w:pPr>
        <w:numPr>
          <w:ilvl w:val="0"/>
          <w:numId w:val="30"/>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την </w:t>
      </w:r>
      <w:hyperlink r:id="rId209" w:history="1">
        <w:r w:rsidRPr="00BE5226">
          <w:rPr>
            <w:rFonts w:ascii="Times New Roman" w:eastAsia="Times New Roman" w:hAnsi="Times New Roman" w:cs="Times New Roman"/>
            <w:sz w:val="24"/>
            <w:szCs w:val="24"/>
            <w:lang w:eastAsia="el-GR"/>
          </w:rPr>
          <w:t>Ευρωπαϊκή Υπηρεσία Επιλογής Προσωπικού</w:t>
        </w:r>
      </w:hyperlink>
      <w:r w:rsidRPr="00BE5226">
        <w:rPr>
          <w:rFonts w:ascii="Times New Roman" w:eastAsia="Times New Roman" w:hAnsi="Times New Roman" w:cs="Times New Roman"/>
          <w:sz w:val="24"/>
          <w:szCs w:val="24"/>
          <w:lang w:eastAsia="el-GR"/>
        </w:rPr>
        <w:t xml:space="preserve"> που προσλαμβάνει προσωπικό για τα θεσμικά όργανα και τους οργανισμούς της Ένωσης,</w:t>
      </w:r>
    </w:p>
    <w:p w:rsidR="00BE5226" w:rsidRPr="00BE5226" w:rsidRDefault="00BE5226" w:rsidP="00BE5226">
      <w:pPr>
        <w:numPr>
          <w:ilvl w:val="0"/>
          <w:numId w:val="30"/>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την </w:t>
      </w:r>
      <w:hyperlink r:id="rId210" w:history="1">
        <w:r w:rsidRPr="00BE5226">
          <w:rPr>
            <w:rFonts w:ascii="Times New Roman" w:eastAsia="Times New Roman" w:hAnsi="Times New Roman" w:cs="Times New Roman"/>
            <w:sz w:val="24"/>
            <w:szCs w:val="24"/>
            <w:lang w:eastAsia="el-GR"/>
          </w:rPr>
          <w:t>Ευρωπαϊκή Σχολή Δημόσιας Διοίκησης</w:t>
        </w:r>
      </w:hyperlink>
      <w:r w:rsidRPr="00BE5226">
        <w:rPr>
          <w:rFonts w:ascii="Times New Roman" w:eastAsia="Times New Roman" w:hAnsi="Times New Roman" w:cs="Times New Roman"/>
          <w:sz w:val="24"/>
          <w:szCs w:val="24"/>
          <w:lang w:eastAsia="el-GR"/>
        </w:rPr>
        <w:t xml:space="preserve"> που παρέχει επιμόρφωση σχετικά με συγκεκριμένους τομείς στο προσωπικό της ΕΕ</w:t>
      </w:r>
    </w:p>
    <w:p w:rsidR="00BE5226" w:rsidRPr="00BE5226" w:rsidRDefault="00BE5226" w:rsidP="00BE5226">
      <w:pPr>
        <w:numPr>
          <w:ilvl w:val="0"/>
          <w:numId w:val="30"/>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μια σειρά </w:t>
      </w:r>
      <w:hyperlink r:id="rId211" w:history="1">
        <w:r w:rsidRPr="00BE5226">
          <w:rPr>
            <w:rFonts w:ascii="Times New Roman" w:eastAsia="Times New Roman" w:hAnsi="Times New Roman" w:cs="Times New Roman"/>
            <w:sz w:val="24"/>
            <w:szCs w:val="24"/>
            <w:lang w:eastAsia="el-GR"/>
          </w:rPr>
          <w:t>εξειδικευμένων οργανισμών και αποκεντρωμένων φορέων</w:t>
        </w:r>
      </w:hyperlink>
      <w:r w:rsidRPr="00BE5226">
        <w:rPr>
          <w:rFonts w:ascii="Times New Roman" w:eastAsia="Times New Roman" w:hAnsi="Times New Roman" w:cs="Times New Roman"/>
          <w:sz w:val="24"/>
          <w:szCs w:val="24"/>
          <w:lang w:eastAsia="el-GR"/>
        </w:rPr>
        <w:t xml:space="preserve"> που έχουν διάφορα τεχνικά, επιστημονικά και διοικητικά καθήκοντα</w:t>
      </w:r>
    </w:p>
    <w:p w:rsidR="00BE5226" w:rsidRPr="00BE5226" w:rsidRDefault="00BE5226" w:rsidP="00BE5226">
      <w:pPr>
        <w:spacing w:before="100" w:beforeAutospacing="1" w:after="100" w:afterAutospacing="1" w:line="240" w:lineRule="auto"/>
        <w:jc w:val="both"/>
        <w:rPr>
          <w:rFonts w:ascii="Times New Roman" w:hAnsi="Times New Roman" w:cs="Times New Roman"/>
          <w:sz w:val="24"/>
          <w:szCs w:val="24"/>
        </w:rPr>
      </w:pPr>
    </w:p>
    <w:p w:rsidR="00BE5226" w:rsidRPr="00BE5226" w:rsidRDefault="00BE5226" w:rsidP="00BE5226">
      <w:pPr>
        <w:spacing w:before="100" w:beforeAutospacing="1" w:after="100" w:afterAutospacing="1" w:line="240" w:lineRule="auto"/>
        <w:jc w:val="both"/>
        <w:rPr>
          <w:rFonts w:ascii="Times New Roman" w:hAnsi="Times New Roman" w:cs="Times New Roman"/>
          <w:b/>
          <w:sz w:val="24"/>
          <w:szCs w:val="24"/>
        </w:rPr>
      </w:pPr>
      <w:r w:rsidRPr="00BE5226">
        <w:rPr>
          <w:rFonts w:ascii="Times New Roman" w:hAnsi="Times New Roman" w:cs="Times New Roman"/>
          <w:b/>
          <w:sz w:val="24"/>
          <w:szCs w:val="24"/>
        </w:rPr>
        <w:t>ΟΙ ΠΡΟΕΔΡΟΙ ΤΗΣ ΕΥΡΩΠΑΪΚΗΣ ΕΝΩΣΗΣ</w:t>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Επικεφαλής καθενός από τα 3 βασικά όργανα της ΕΕ είναι ένας πρόεδρος.</w:t>
      </w:r>
    </w:p>
    <w:p w:rsidR="00BE5226" w:rsidRPr="00BE5226" w:rsidRDefault="00BE5226" w:rsidP="00BE5226">
      <w:pPr>
        <w:spacing w:before="300" w:after="150" w:line="240" w:lineRule="auto"/>
        <w:jc w:val="both"/>
        <w:outlineLvl w:val="1"/>
        <w:rPr>
          <w:rFonts w:ascii="Times New Roman" w:eastAsia="Times New Roman" w:hAnsi="Times New Roman" w:cs="Times New Roman"/>
          <w:b/>
          <w:sz w:val="24"/>
          <w:szCs w:val="24"/>
          <w:lang w:eastAsia="el-GR"/>
        </w:rPr>
      </w:pPr>
      <w:r w:rsidRPr="00BE5226">
        <w:rPr>
          <w:rFonts w:ascii="Times New Roman" w:eastAsia="Times New Roman" w:hAnsi="Times New Roman" w:cs="Times New Roman"/>
          <w:b/>
          <w:sz w:val="24"/>
          <w:szCs w:val="24"/>
          <w:lang w:eastAsia="el-GR"/>
        </w:rPr>
        <w:t xml:space="preserve">Ο πρόεδρος του Ευρωπαϊκού Κοινοβουλίου </w:t>
      </w:r>
      <w:proofErr w:type="spellStart"/>
      <w:r w:rsidRPr="00BE5226">
        <w:rPr>
          <w:rFonts w:ascii="Times New Roman" w:eastAsia="Times New Roman" w:hAnsi="Times New Roman" w:cs="Times New Roman"/>
          <w:b/>
          <w:sz w:val="24"/>
          <w:szCs w:val="24"/>
          <w:lang w:eastAsia="el-GR"/>
        </w:rPr>
        <w:t>Antonio</w:t>
      </w:r>
      <w:proofErr w:type="spellEnd"/>
      <w:r w:rsidRPr="00BE5226">
        <w:rPr>
          <w:rFonts w:ascii="Times New Roman" w:eastAsia="Times New Roman" w:hAnsi="Times New Roman" w:cs="Times New Roman"/>
          <w:b/>
          <w:sz w:val="24"/>
          <w:szCs w:val="24"/>
          <w:lang w:eastAsia="el-GR"/>
        </w:rPr>
        <w:t xml:space="preserve"> </w:t>
      </w:r>
      <w:proofErr w:type="spellStart"/>
      <w:r w:rsidRPr="00BE5226">
        <w:rPr>
          <w:rFonts w:ascii="Times New Roman" w:eastAsia="Times New Roman" w:hAnsi="Times New Roman" w:cs="Times New Roman"/>
          <w:b/>
          <w:sz w:val="24"/>
          <w:szCs w:val="24"/>
          <w:lang w:eastAsia="el-GR"/>
        </w:rPr>
        <w:t>Tajani</w:t>
      </w:r>
      <w:proofErr w:type="spellEnd"/>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noProof/>
          <w:sz w:val="24"/>
          <w:szCs w:val="24"/>
          <w:lang w:eastAsia="el-GR"/>
        </w:rPr>
        <w:drawing>
          <wp:anchor distT="0" distB="0" distL="114300" distR="114300" simplePos="0" relativeHeight="251664384" behindDoc="0" locked="0" layoutInCell="1" allowOverlap="1" wp14:anchorId="7E940191" wp14:editId="0F0D1436">
            <wp:simplePos x="1143000" y="7029450"/>
            <wp:positionH relativeFrom="column">
              <wp:align>left</wp:align>
            </wp:positionH>
            <wp:positionV relativeFrom="paragraph">
              <wp:align>top</wp:align>
            </wp:positionV>
            <wp:extent cx="2190750" cy="1476375"/>
            <wp:effectExtent l="0" t="0" r="0" b="0"/>
            <wp:wrapSquare wrapText="bothSides"/>
            <wp:docPr id="1033" name="Εικόνα 1033" descr="Antonio Taj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nio Tajani"/>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90750" cy="1476375"/>
                    </a:xfrm>
                    <a:prstGeom prst="rect">
                      <a:avLst/>
                    </a:prstGeom>
                    <a:noFill/>
                    <a:ln>
                      <a:noFill/>
                    </a:ln>
                  </pic:spPr>
                </pic:pic>
              </a:graphicData>
            </a:graphic>
          </wp:anchor>
        </w:drawing>
      </w:r>
      <w:r w:rsidRPr="00BE5226">
        <w:rPr>
          <w:rFonts w:ascii="Times New Roman" w:eastAsia="Times New Roman" w:hAnsi="Times New Roman" w:cs="Times New Roman"/>
          <w:sz w:val="24"/>
          <w:szCs w:val="24"/>
          <w:lang w:eastAsia="el-GR"/>
        </w:rPr>
        <w:br w:type="textWrapping" w:clear="all"/>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b/>
          <w:bCs/>
          <w:sz w:val="24"/>
          <w:szCs w:val="24"/>
          <w:lang w:eastAsia="el-GR"/>
        </w:rPr>
        <w:t>Διάρκεια θητείας:</w:t>
      </w:r>
      <w:r w:rsidRPr="00BE5226">
        <w:rPr>
          <w:rFonts w:ascii="Times New Roman" w:eastAsia="Times New Roman" w:hAnsi="Times New Roman" w:cs="Times New Roman"/>
          <w:sz w:val="24"/>
          <w:szCs w:val="24"/>
          <w:lang w:eastAsia="el-GR"/>
        </w:rPr>
        <w:t xml:space="preserve"> Ιανουάριος 2017 - Ιούλιος 2019</w:t>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b/>
          <w:bCs/>
          <w:sz w:val="24"/>
          <w:szCs w:val="24"/>
          <w:lang w:eastAsia="el-GR"/>
        </w:rPr>
        <w:t>Εξελέγη από:</w:t>
      </w:r>
      <w:r w:rsidRPr="00BE5226">
        <w:rPr>
          <w:rFonts w:ascii="Times New Roman" w:eastAsia="Times New Roman" w:hAnsi="Times New Roman" w:cs="Times New Roman"/>
          <w:sz w:val="24"/>
          <w:szCs w:val="24"/>
          <w:lang w:eastAsia="el-GR"/>
        </w:rPr>
        <w:t xml:space="preserve"> τα μέλη του Ευρωπαϊκού Κοινοβουλίου</w:t>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p>
    <w:p w:rsidR="00BE5226" w:rsidRPr="00BE5226" w:rsidRDefault="00BE5226" w:rsidP="00BE5226">
      <w:pPr>
        <w:spacing w:after="0" w:line="240" w:lineRule="auto"/>
        <w:jc w:val="both"/>
        <w:rPr>
          <w:rFonts w:ascii="Times New Roman" w:eastAsia="Times New Roman" w:hAnsi="Times New Roman" w:cs="Times New Roman"/>
          <w:b/>
          <w:bCs/>
          <w:sz w:val="24"/>
          <w:szCs w:val="24"/>
          <w:lang w:eastAsia="el-GR"/>
        </w:rPr>
      </w:pPr>
      <w:r w:rsidRPr="00BE5226">
        <w:rPr>
          <w:rFonts w:ascii="Times New Roman" w:eastAsia="Times New Roman" w:hAnsi="Times New Roman" w:cs="Times New Roman"/>
          <w:b/>
          <w:bCs/>
          <w:sz w:val="24"/>
          <w:szCs w:val="24"/>
          <w:lang w:eastAsia="el-GR"/>
        </w:rPr>
        <w:t>Ρόλος:</w:t>
      </w:r>
    </w:p>
    <w:p w:rsidR="00BE5226" w:rsidRPr="00BE5226" w:rsidRDefault="00BE5226" w:rsidP="00BE5226">
      <w:pPr>
        <w:numPr>
          <w:ilvl w:val="0"/>
          <w:numId w:val="23"/>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Διασφαλίζει την ορθή εφαρμογή των κοινοβουλευτικών διαδικασιών</w:t>
      </w:r>
    </w:p>
    <w:p w:rsidR="00BE5226" w:rsidRPr="00BE5226" w:rsidRDefault="00BE5226" w:rsidP="00BE5226">
      <w:pPr>
        <w:numPr>
          <w:ilvl w:val="0"/>
          <w:numId w:val="23"/>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Εποπτεύει τις διάφορες δραστηριότητες και επιτροπές του Κοινοβουλίου</w:t>
      </w:r>
    </w:p>
    <w:p w:rsidR="00BE5226" w:rsidRPr="00BE5226" w:rsidRDefault="00BE5226" w:rsidP="00BE5226">
      <w:pPr>
        <w:numPr>
          <w:ilvl w:val="0"/>
          <w:numId w:val="23"/>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Εκπροσωπεί το Κοινοβούλιο σε όλες τις νομικές υποθέσεις και στις διεθνείς σχέσεις του</w:t>
      </w:r>
    </w:p>
    <w:p w:rsidR="00BE5226" w:rsidRPr="00BE5226" w:rsidRDefault="00BE5226" w:rsidP="00BE5226">
      <w:pPr>
        <w:numPr>
          <w:ilvl w:val="0"/>
          <w:numId w:val="23"/>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Δίνει την τελική έγκριση για τον προϋπολογισμό της ΕΕ</w:t>
      </w:r>
    </w:p>
    <w:p w:rsidR="00BE5226" w:rsidRPr="00BE5226" w:rsidRDefault="00BE5226" w:rsidP="00BE5226">
      <w:pPr>
        <w:spacing w:before="300" w:after="150" w:line="240" w:lineRule="auto"/>
        <w:jc w:val="both"/>
        <w:outlineLvl w:val="1"/>
        <w:rPr>
          <w:rFonts w:ascii="Times New Roman" w:eastAsia="Times New Roman" w:hAnsi="Times New Roman" w:cs="Times New Roman"/>
          <w:b/>
          <w:sz w:val="24"/>
          <w:szCs w:val="24"/>
          <w:lang w:eastAsia="el-GR"/>
        </w:rPr>
      </w:pPr>
      <w:r w:rsidRPr="00BE5226">
        <w:rPr>
          <w:rFonts w:ascii="Times New Roman" w:eastAsia="Times New Roman" w:hAnsi="Times New Roman" w:cs="Times New Roman"/>
          <w:b/>
          <w:sz w:val="24"/>
          <w:szCs w:val="24"/>
          <w:lang w:eastAsia="el-GR"/>
        </w:rPr>
        <w:t xml:space="preserve">Ο πρόεδρος του Ευρωπαϊκού Συμβουλίου Ντόναλντ </w:t>
      </w:r>
      <w:proofErr w:type="spellStart"/>
      <w:r w:rsidRPr="00BE5226">
        <w:rPr>
          <w:rFonts w:ascii="Times New Roman" w:eastAsia="Times New Roman" w:hAnsi="Times New Roman" w:cs="Times New Roman"/>
          <w:b/>
          <w:sz w:val="24"/>
          <w:szCs w:val="24"/>
          <w:lang w:eastAsia="el-GR"/>
        </w:rPr>
        <w:t>Τουσκ</w:t>
      </w:r>
      <w:proofErr w:type="spellEnd"/>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noProof/>
          <w:sz w:val="24"/>
          <w:szCs w:val="24"/>
          <w:lang w:eastAsia="el-GR"/>
        </w:rPr>
        <w:drawing>
          <wp:inline distT="0" distB="0" distL="0" distR="0" wp14:anchorId="03CD0AE7" wp14:editId="6C27E4A1">
            <wp:extent cx="2190750" cy="1476375"/>
            <wp:effectExtent l="0" t="0" r="0" b="9525"/>
            <wp:docPr id="1034" name="Εικόνα 1034" descr="Χέρμαν Βαν Ρομπέ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Χέρμαν Βαν Ρομπέι"/>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90750" cy="1476375"/>
                    </a:xfrm>
                    <a:prstGeom prst="rect">
                      <a:avLst/>
                    </a:prstGeom>
                    <a:noFill/>
                    <a:ln>
                      <a:noFill/>
                    </a:ln>
                  </pic:spPr>
                </pic:pic>
              </a:graphicData>
            </a:graphic>
          </wp:inline>
        </w:drawing>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b/>
          <w:bCs/>
          <w:sz w:val="24"/>
          <w:szCs w:val="24"/>
          <w:lang w:eastAsia="el-GR"/>
        </w:rPr>
        <w:t>Διάρκεια θητείας:</w:t>
      </w:r>
      <w:r w:rsidRPr="00BE5226">
        <w:rPr>
          <w:rFonts w:ascii="Times New Roman" w:eastAsia="Times New Roman" w:hAnsi="Times New Roman" w:cs="Times New Roman"/>
          <w:sz w:val="24"/>
          <w:szCs w:val="24"/>
          <w:lang w:eastAsia="el-GR"/>
        </w:rPr>
        <w:t xml:space="preserve"> Δεκέμβριος 2014 – Μάιος 2017</w:t>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b/>
          <w:bCs/>
          <w:sz w:val="24"/>
          <w:szCs w:val="24"/>
          <w:lang w:eastAsia="el-GR"/>
        </w:rPr>
        <w:lastRenderedPageBreak/>
        <w:t>Διορίστηκε από:</w:t>
      </w:r>
      <w:r w:rsidRPr="00BE5226">
        <w:rPr>
          <w:rFonts w:ascii="Times New Roman" w:eastAsia="Times New Roman" w:hAnsi="Times New Roman" w:cs="Times New Roman"/>
          <w:sz w:val="24"/>
          <w:szCs w:val="24"/>
          <w:lang w:eastAsia="el-GR"/>
        </w:rPr>
        <w:t xml:space="preserve"> τους ηγέτες των κρατών μελών (αρχηγοί κρατών και κυβερνήσεων των χωρών της ΕΕ).</w:t>
      </w:r>
    </w:p>
    <w:p w:rsidR="00BE5226" w:rsidRPr="00BE5226" w:rsidRDefault="00BE5226" w:rsidP="00BE5226">
      <w:pPr>
        <w:spacing w:after="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b/>
          <w:bCs/>
          <w:sz w:val="24"/>
          <w:szCs w:val="24"/>
          <w:lang w:eastAsia="el-GR"/>
        </w:rPr>
        <w:t>Ρόλος:</w:t>
      </w:r>
    </w:p>
    <w:p w:rsidR="00BE5226" w:rsidRPr="00BE5226" w:rsidRDefault="00BE5226" w:rsidP="00BE5226">
      <w:pPr>
        <w:numPr>
          <w:ilvl w:val="0"/>
          <w:numId w:val="24"/>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Ηγείται των εργασιών του Ευρωπαϊκού Συμβουλίου για τον καθορισμό των γενικών πολιτικών κατευθύνσεων και προτεραιοτήτων της ΕΕ - σε συνεργασία με την Ευρωπαϊκή Επιτροπή</w:t>
      </w:r>
    </w:p>
    <w:p w:rsidR="00BE5226" w:rsidRPr="00BE5226" w:rsidRDefault="00BE5226" w:rsidP="00BE5226">
      <w:pPr>
        <w:numPr>
          <w:ilvl w:val="0"/>
          <w:numId w:val="24"/>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Προάγει τη συνοχή και τη συναίνεση εντός του Ευρωπαϊκού Συμβουλίου</w:t>
      </w:r>
    </w:p>
    <w:p w:rsidR="00BE5226" w:rsidRPr="00BE5226" w:rsidRDefault="00BE5226" w:rsidP="00BE5226">
      <w:pPr>
        <w:numPr>
          <w:ilvl w:val="0"/>
          <w:numId w:val="24"/>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Εκπροσωπεί την ΕΕ στη διεθνή σκηνή για θέματα εξωτερικής πολιτικής και πολιτικής ασφαλείας</w:t>
      </w:r>
    </w:p>
    <w:p w:rsidR="00BE5226" w:rsidRPr="00BE5226" w:rsidRDefault="00BE5226" w:rsidP="00BE5226">
      <w:pPr>
        <w:spacing w:before="300" w:after="150" w:line="240" w:lineRule="auto"/>
        <w:jc w:val="both"/>
        <w:outlineLvl w:val="1"/>
        <w:rPr>
          <w:rFonts w:ascii="Times New Roman" w:eastAsia="Times New Roman" w:hAnsi="Times New Roman" w:cs="Times New Roman"/>
          <w:b/>
          <w:sz w:val="24"/>
          <w:szCs w:val="24"/>
          <w:lang w:eastAsia="el-GR"/>
        </w:rPr>
      </w:pPr>
      <w:r w:rsidRPr="00BE5226">
        <w:rPr>
          <w:rFonts w:ascii="Times New Roman" w:eastAsia="Times New Roman" w:hAnsi="Times New Roman" w:cs="Times New Roman"/>
          <w:b/>
          <w:sz w:val="24"/>
          <w:szCs w:val="24"/>
          <w:lang w:eastAsia="el-GR"/>
        </w:rPr>
        <w:t xml:space="preserve">Ο πρόεδρος της Ευρωπαϊκής Επιτροπής </w:t>
      </w:r>
      <w:proofErr w:type="spellStart"/>
      <w:r w:rsidRPr="00BE5226">
        <w:rPr>
          <w:rFonts w:ascii="Times New Roman" w:eastAsia="Times New Roman" w:hAnsi="Times New Roman" w:cs="Times New Roman"/>
          <w:b/>
          <w:sz w:val="24"/>
          <w:szCs w:val="24"/>
          <w:lang w:eastAsia="el-GR"/>
        </w:rPr>
        <w:t>Jean-Claude</w:t>
      </w:r>
      <w:proofErr w:type="spellEnd"/>
      <w:r w:rsidRPr="00BE5226">
        <w:rPr>
          <w:rFonts w:ascii="Times New Roman" w:eastAsia="Times New Roman" w:hAnsi="Times New Roman" w:cs="Times New Roman"/>
          <w:b/>
          <w:sz w:val="24"/>
          <w:szCs w:val="24"/>
          <w:lang w:eastAsia="el-GR"/>
        </w:rPr>
        <w:t xml:space="preserve"> </w:t>
      </w:r>
      <w:proofErr w:type="spellStart"/>
      <w:r w:rsidRPr="00BE5226">
        <w:rPr>
          <w:rFonts w:ascii="Times New Roman" w:eastAsia="Times New Roman" w:hAnsi="Times New Roman" w:cs="Times New Roman"/>
          <w:b/>
          <w:sz w:val="24"/>
          <w:szCs w:val="24"/>
          <w:lang w:eastAsia="el-GR"/>
        </w:rPr>
        <w:t>Juncker</w:t>
      </w:r>
      <w:proofErr w:type="spellEnd"/>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noProof/>
          <w:sz w:val="24"/>
          <w:szCs w:val="24"/>
          <w:lang w:eastAsia="el-GR"/>
        </w:rPr>
        <w:drawing>
          <wp:inline distT="0" distB="0" distL="0" distR="0" wp14:anchorId="517AF4D7" wp14:editId="750FBBC9">
            <wp:extent cx="2190750" cy="1466850"/>
            <wp:effectExtent l="0" t="0" r="0" b="0"/>
            <wp:docPr id="1035" name="Εικόνα 1035" descr="Jean-Claude Jun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an-Claude Juncke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inline>
        </w:drawing>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b/>
          <w:bCs/>
          <w:sz w:val="24"/>
          <w:szCs w:val="24"/>
          <w:lang w:eastAsia="el-GR"/>
        </w:rPr>
        <w:t>Διάρκεια θητείας:</w:t>
      </w:r>
      <w:r w:rsidRPr="00BE5226">
        <w:rPr>
          <w:rFonts w:ascii="Times New Roman" w:eastAsia="Times New Roman" w:hAnsi="Times New Roman" w:cs="Times New Roman"/>
          <w:sz w:val="24"/>
          <w:szCs w:val="24"/>
          <w:lang w:eastAsia="el-GR"/>
        </w:rPr>
        <w:t xml:space="preserve"> Νοέμβριος 2014 - Οκτώβριος 2019</w:t>
      </w:r>
    </w:p>
    <w:p w:rsidR="00BE5226" w:rsidRPr="00BE5226" w:rsidRDefault="00BE5226" w:rsidP="00BE5226">
      <w:pPr>
        <w:spacing w:after="15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b/>
          <w:bCs/>
          <w:sz w:val="24"/>
          <w:szCs w:val="24"/>
          <w:lang w:eastAsia="el-GR"/>
        </w:rPr>
        <w:t>Διορίστηκε από:</w:t>
      </w:r>
      <w:r w:rsidRPr="00BE5226">
        <w:rPr>
          <w:rFonts w:ascii="Times New Roman" w:eastAsia="Times New Roman" w:hAnsi="Times New Roman" w:cs="Times New Roman"/>
          <w:sz w:val="24"/>
          <w:szCs w:val="24"/>
          <w:lang w:eastAsia="el-GR"/>
        </w:rPr>
        <w:t xml:space="preserve"> τους ηγέτες των κρατών μελών (αρχηγοί κρατών και κυβερνήσεων των χωρών της ΕΕ), με την έγκριση του Ευρωπαϊκού Κοινοβουλίου.</w:t>
      </w:r>
    </w:p>
    <w:p w:rsidR="00BE5226" w:rsidRPr="00BE5226" w:rsidRDefault="00BE5226" w:rsidP="00BE5226">
      <w:pPr>
        <w:spacing w:after="0" w:line="240" w:lineRule="auto"/>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b/>
          <w:bCs/>
          <w:sz w:val="24"/>
          <w:szCs w:val="24"/>
          <w:lang w:eastAsia="el-GR"/>
        </w:rPr>
        <w:t>Ρόλος:</w:t>
      </w:r>
    </w:p>
    <w:p w:rsidR="00BE5226" w:rsidRPr="00BE5226" w:rsidRDefault="00BE5226" w:rsidP="00BE5226">
      <w:pPr>
        <w:numPr>
          <w:ilvl w:val="0"/>
          <w:numId w:val="25"/>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Παρέχει πολιτική καθοδήγηση στην Ευρωπαϊκή Επιτροπή</w:t>
      </w:r>
    </w:p>
    <w:p w:rsidR="00BE5226" w:rsidRPr="00BE5226" w:rsidRDefault="00BE5226" w:rsidP="00BE5226">
      <w:pPr>
        <w:numPr>
          <w:ilvl w:val="0"/>
          <w:numId w:val="25"/>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Συγκαλεί και προεδρεύει των συνεδριάσεων του σώματος των επιτρόπων</w:t>
      </w:r>
    </w:p>
    <w:p w:rsidR="00BE5226" w:rsidRPr="00BE5226" w:rsidRDefault="00BE5226" w:rsidP="00BE5226">
      <w:pPr>
        <w:numPr>
          <w:ilvl w:val="0"/>
          <w:numId w:val="25"/>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Ηγείται της Ευρωπαϊκής Επιτροπής κατά την υλοποίηση των πολιτικών της ΕΕ</w:t>
      </w:r>
    </w:p>
    <w:p w:rsidR="00BE5226" w:rsidRPr="00BE5226" w:rsidRDefault="00BE5226" w:rsidP="00BE5226">
      <w:pPr>
        <w:numPr>
          <w:ilvl w:val="0"/>
          <w:numId w:val="25"/>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Συμμετέχει στις συνόδους της ομάδας χωρών G7</w:t>
      </w:r>
    </w:p>
    <w:p w:rsidR="00BE5226" w:rsidRPr="00BE5226" w:rsidRDefault="00BE5226" w:rsidP="00BE5226">
      <w:pPr>
        <w:numPr>
          <w:ilvl w:val="0"/>
          <w:numId w:val="25"/>
        </w:numPr>
        <w:spacing w:before="100" w:beforeAutospacing="1" w:after="100" w:afterAutospacing="1" w:line="240" w:lineRule="auto"/>
        <w:ind w:left="27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Παίρνει μέρος σε σημαντικές συζητήσεις που διεξάγονται τόσο στο Ευρωπαϊκό Κοινοβούλιο όσο και μεταξύ των κυβερνήσεων των χωρών της ΕΕ στο </w:t>
      </w:r>
      <w:hyperlink r:id="rId215" w:history="1">
        <w:r w:rsidRPr="00BE5226">
          <w:rPr>
            <w:rFonts w:ascii="Times New Roman" w:eastAsia="Times New Roman" w:hAnsi="Times New Roman" w:cs="Times New Roman"/>
            <w:sz w:val="24"/>
            <w:szCs w:val="24"/>
            <w:lang w:eastAsia="el-GR"/>
          </w:rPr>
          <w:t>Συμβούλιο της Ευρωπαϊκής Ένωσης</w:t>
        </w:r>
      </w:hyperlink>
    </w:p>
    <w:p w:rsidR="00BE5226" w:rsidRPr="00BE5226" w:rsidRDefault="00BE5226" w:rsidP="00BE5226">
      <w:pPr>
        <w:spacing w:before="100" w:beforeAutospacing="1" w:after="100" w:afterAutospacing="1" w:line="240" w:lineRule="auto"/>
        <w:ind w:left="720"/>
        <w:jc w:val="both"/>
        <w:rPr>
          <w:rFonts w:ascii="Times New Roman" w:hAnsi="Times New Roman" w:cs="Times New Roman"/>
          <w:sz w:val="24"/>
          <w:szCs w:val="24"/>
        </w:rPr>
      </w:pPr>
    </w:p>
    <w:p w:rsidR="00BE5226" w:rsidRPr="00BE5226" w:rsidRDefault="00BE5226"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r w:rsidRPr="00BE5226">
        <w:rPr>
          <w:rFonts w:ascii="Times New Roman" w:eastAsia="Times New Roman" w:hAnsi="Times New Roman" w:cs="Times New Roman"/>
          <w:b/>
          <w:bCs/>
          <w:sz w:val="24"/>
          <w:szCs w:val="24"/>
          <w:lang w:eastAsia="el-GR"/>
        </w:rPr>
        <w:t>ΙΣΤΟΡΙΑ ΤΗΣ Ε.Ε.</w:t>
      </w:r>
    </w:p>
    <w:p w:rsidR="00BE5226" w:rsidRPr="00BE5226" w:rsidRDefault="005D49F2"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hyperlink r:id="rId216" w:history="1">
        <w:r w:rsidR="00BE5226" w:rsidRPr="00BE5226">
          <w:rPr>
            <w:rFonts w:ascii="Times New Roman" w:eastAsia="Times New Roman" w:hAnsi="Times New Roman" w:cs="Times New Roman"/>
            <w:b/>
            <w:bCs/>
            <w:sz w:val="24"/>
            <w:szCs w:val="24"/>
            <w:lang w:eastAsia="el-GR"/>
          </w:rPr>
          <w:t>1945 - 1959</w:t>
        </w:r>
      </w:hyperlink>
    </w:p>
    <w:p w:rsidR="00BE5226" w:rsidRPr="00BE5226" w:rsidRDefault="00BE5226" w:rsidP="00BE5226">
      <w:pPr>
        <w:keepNext/>
        <w:keepLines/>
        <w:spacing w:before="200" w:after="0"/>
        <w:jc w:val="both"/>
        <w:outlineLvl w:val="2"/>
        <w:rPr>
          <w:rFonts w:ascii="Times New Roman" w:eastAsiaTheme="majorEastAsia" w:hAnsi="Times New Roman" w:cs="Times New Roman"/>
          <w:b/>
          <w:bCs/>
          <w:sz w:val="24"/>
          <w:szCs w:val="24"/>
        </w:rPr>
      </w:pPr>
      <w:r w:rsidRPr="00BE5226">
        <w:rPr>
          <w:rFonts w:ascii="Times New Roman" w:eastAsiaTheme="majorEastAsia" w:hAnsi="Times New Roman" w:cs="Times New Roman"/>
          <w:b/>
          <w:bCs/>
          <w:sz w:val="24"/>
          <w:szCs w:val="24"/>
        </w:rPr>
        <w:t>Μια ειρηνική Ευρώπη: η αρχή της συνεργασίας</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 Ευρωπαϊκή Ένωση συστάθηκε με σκοπό να πάψουν οι συχνές και αιματηρές συγκρούσεις μεταξύ γειτόνων, οι οποίες κορυφώθηκαν κατά τον δεύτερο παγκόσμιο πόλεμο. Από το 1950, η Ευρωπαϊκή Κοινότητα Άνθρακα και Χάλυβα αρχίζει να ενώνει οικονομικά και πολιτικά τις ευρωπαϊκές χώρες, με στόχο την εξασφάλιση διαρκούς ειρήνης. Τα έξι ιδρυτικά κράτη μέλη είναι το Βέλγιο, η Γαλλία, η Γερμανία, η Ιταλία, το Λουξεμβούργο και οι Κάτω Χώρες. Τη δεκαετία του 1950 κυριαρχεί ο ψυχρός πόλεμος μεταξύ Ανατολής και Δύσης. Οι διαδηλώσεις που γίνονται στην Ουγγαρία κατά του κομμουνιστικού καθεστώτος καταστέλλονται από τα σοβιετικά τανκς το 1956. Το 1957, με τη Συνθήκη της Ρώμης ιδρύεται η Ευρωπαϊκή Οικονομική Κοινότητα (ΕΟΚ) ή «Κοινή Αγορά».</w:t>
      </w:r>
    </w:p>
    <w:p w:rsidR="00BE5226" w:rsidRPr="00BE5226" w:rsidRDefault="00BE5226" w:rsidP="00BE5226">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BE5226" w:rsidRPr="00BE5226" w:rsidRDefault="005D49F2"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hyperlink r:id="rId217" w:history="1">
        <w:r w:rsidR="00BE5226" w:rsidRPr="00BE5226">
          <w:rPr>
            <w:rFonts w:ascii="Times New Roman" w:eastAsia="Times New Roman" w:hAnsi="Times New Roman" w:cs="Times New Roman"/>
            <w:b/>
            <w:bCs/>
            <w:sz w:val="24"/>
            <w:szCs w:val="24"/>
            <w:lang w:eastAsia="el-GR"/>
          </w:rPr>
          <w:t>1960 - 1969</w:t>
        </w:r>
      </w:hyperlink>
    </w:p>
    <w:p w:rsidR="00BE5226" w:rsidRPr="00BE5226" w:rsidRDefault="00BE5226" w:rsidP="00BE5226">
      <w:pPr>
        <w:keepNext/>
        <w:keepLines/>
        <w:spacing w:before="200" w:after="0"/>
        <w:jc w:val="both"/>
        <w:outlineLvl w:val="2"/>
        <w:rPr>
          <w:rFonts w:ascii="Times New Roman" w:eastAsiaTheme="majorEastAsia" w:hAnsi="Times New Roman" w:cs="Times New Roman"/>
          <w:b/>
          <w:bCs/>
          <w:sz w:val="24"/>
          <w:szCs w:val="24"/>
        </w:rPr>
      </w:pPr>
      <w:r w:rsidRPr="00BE5226">
        <w:rPr>
          <w:rFonts w:ascii="Times New Roman" w:eastAsiaTheme="majorEastAsia" w:hAnsi="Times New Roman" w:cs="Times New Roman"/>
          <w:b/>
          <w:bCs/>
          <w:sz w:val="24"/>
          <w:szCs w:val="24"/>
        </w:rPr>
        <w:t>Μια περίοδος οικονομικής ανάπτυξης</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Η δεκαετία του 1960 είναι μια καλή περίοδος για την οικονομία. Σ’ αυτό συμβάλλει το ότι οι χώρες της ΕΕ παύουν να επιβάλλουν δασμούς στις μεταξύ τους εμπορικές συναλλαγές. Επίσης συμφωνούν να ελέγχουν από κοινού την παραγωγή τροφίμων, έτσι ώστε να υπάρχουν αρκετά τρόφιμα για όλους - σύντομα μάλιστα δημιουργείται πλεόνασμα αγροτικών προϊόντων. Ο Μάιος του 1968 γίνεται γνωστός για την εξέγερση των φοιτητών στο Παρίσι, και πολλές αλλαγές στην κοινωνία και στη συμπεριφορά των ανθρώπων συνδέονται με τη λεγόμενη «γενιά του ’68».</w:t>
      </w:r>
    </w:p>
    <w:p w:rsidR="00BE5226" w:rsidRPr="00BE5226" w:rsidRDefault="005D49F2"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hyperlink r:id="rId218" w:history="1">
        <w:r w:rsidR="00BE5226" w:rsidRPr="00BE5226">
          <w:rPr>
            <w:rFonts w:ascii="Times New Roman" w:eastAsia="Times New Roman" w:hAnsi="Times New Roman" w:cs="Times New Roman"/>
            <w:b/>
            <w:bCs/>
            <w:sz w:val="24"/>
            <w:szCs w:val="24"/>
            <w:lang w:eastAsia="el-GR"/>
          </w:rPr>
          <w:t>1970 - 1979</w:t>
        </w:r>
      </w:hyperlink>
    </w:p>
    <w:p w:rsidR="00BE5226" w:rsidRPr="00BE5226" w:rsidRDefault="00BE5226" w:rsidP="00BE5226">
      <w:pPr>
        <w:keepNext/>
        <w:keepLines/>
        <w:spacing w:before="200" w:after="0"/>
        <w:jc w:val="both"/>
        <w:outlineLvl w:val="2"/>
        <w:rPr>
          <w:rFonts w:ascii="Times New Roman" w:eastAsiaTheme="majorEastAsia" w:hAnsi="Times New Roman" w:cs="Times New Roman"/>
          <w:b/>
          <w:bCs/>
          <w:sz w:val="24"/>
          <w:szCs w:val="24"/>
        </w:rPr>
      </w:pPr>
      <w:r w:rsidRPr="00BE5226">
        <w:rPr>
          <w:rFonts w:ascii="Times New Roman" w:eastAsiaTheme="majorEastAsia" w:hAnsi="Times New Roman" w:cs="Times New Roman"/>
          <w:b/>
          <w:bCs/>
          <w:sz w:val="24"/>
          <w:szCs w:val="24"/>
        </w:rPr>
        <w:t>Μια κοινότητα σε συνεχή εξέλιξη - Η πρώτη διεύρυνση</w:t>
      </w:r>
    </w:p>
    <w:p w:rsidR="00BE5226" w:rsidRPr="00BE5226" w:rsidRDefault="00BE5226" w:rsidP="00F7614F">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Η Δανία, η Ιρλανδία και το Ηνωμένο Βασίλειο προσχώρησαν στην Ευρωπαϊκή Ένωση την 1η Ιανουαρίου 1973, αυξάνοντας τον αριθμό των κρατών μελών σε εννέα. Ο σύντομος, αλλά βάναυσος, αραβοϊσραηλινός πόλεμος τον Οκτώβριο του 1973 οδηγεί σε ενεργειακή κρίση και οικονομικά προβλήματα στην Ευρώπη. Τα τελευταία δεξιά δικτατορικά καθεστώτα στην Ευρώπη εξαλείφονται με την ανατροπή του </w:t>
      </w:r>
      <w:proofErr w:type="spellStart"/>
      <w:r w:rsidRPr="00BE5226">
        <w:rPr>
          <w:rFonts w:ascii="Times New Roman" w:eastAsia="Times New Roman" w:hAnsi="Times New Roman" w:cs="Times New Roman"/>
          <w:sz w:val="24"/>
          <w:szCs w:val="24"/>
          <w:lang w:eastAsia="el-GR"/>
        </w:rPr>
        <w:t>Σαλαζάρ</w:t>
      </w:r>
      <w:proofErr w:type="spellEnd"/>
      <w:r w:rsidRPr="00BE5226">
        <w:rPr>
          <w:rFonts w:ascii="Times New Roman" w:eastAsia="Times New Roman" w:hAnsi="Times New Roman" w:cs="Times New Roman"/>
          <w:sz w:val="24"/>
          <w:szCs w:val="24"/>
          <w:lang w:eastAsia="el-GR"/>
        </w:rPr>
        <w:t xml:space="preserve"> στην Πορτογαλία το 1974 και τον θάνατο του στρατηγού Φράνκο στην Ισπανία το 1975. Η περιφερειακή πολιτική της ΕΕ αρχίζει να μεταφέρει τεράστια ποσά για τη δημιουργία θέσεων εργασίας και υποδομών στις φτωχότερες περιφέρειες. Το Ευρωπαϊκό Κοινοβούλιο αυξάνει την επιρροή του στις υποθέσεις της ΕΕ και το 1979 όλοι οι πολίτες μπορούν, για πρώτη φορά, να εκλέξουν άμεσα τους εκπροσώπους τους. Τη δεκαετία του 1970 εντείνεται η καταπολέμηση της ρύπανσης. Η ΕΕ θεσπίζει κανόνες για την προστασία του περιβάλλοντος, εισάγοντας για πρώτη φορά την έννοια «ο </w:t>
      </w:r>
      <w:proofErr w:type="spellStart"/>
      <w:r w:rsidRPr="00BE5226">
        <w:rPr>
          <w:rFonts w:ascii="Times New Roman" w:eastAsia="Times New Roman" w:hAnsi="Times New Roman" w:cs="Times New Roman"/>
          <w:sz w:val="24"/>
          <w:szCs w:val="24"/>
          <w:lang w:eastAsia="el-GR"/>
        </w:rPr>
        <w:t>ρυπαίνων</w:t>
      </w:r>
      <w:proofErr w:type="spellEnd"/>
      <w:r w:rsidRPr="00BE5226">
        <w:rPr>
          <w:rFonts w:ascii="Times New Roman" w:eastAsia="Times New Roman" w:hAnsi="Times New Roman" w:cs="Times New Roman"/>
          <w:sz w:val="24"/>
          <w:szCs w:val="24"/>
          <w:lang w:eastAsia="el-GR"/>
        </w:rPr>
        <w:t xml:space="preserve"> πληρ</w:t>
      </w:r>
      <w:r w:rsidR="00F7614F">
        <w:rPr>
          <w:rFonts w:ascii="Times New Roman" w:eastAsia="Times New Roman" w:hAnsi="Times New Roman" w:cs="Times New Roman"/>
          <w:sz w:val="24"/>
          <w:szCs w:val="24"/>
          <w:lang w:eastAsia="el-GR"/>
        </w:rPr>
        <w:t>ώνει».</w:t>
      </w:r>
    </w:p>
    <w:p w:rsidR="00BE5226" w:rsidRPr="00BE5226" w:rsidRDefault="005D49F2"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hyperlink r:id="rId219" w:history="1">
        <w:r w:rsidR="00BE5226" w:rsidRPr="00BE5226">
          <w:rPr>
            <w:rFonts w:ascii="Times New Roman" w:eastAsia="Times New Roman" w:hAnsi="Times New Roman" w:cs="Times New Roman"/>
            <w:b/>
            <w:bCs/>
            <w:sz w:val="24"/>
            <w:szCs w:val="24"/>
            <w:lang w:eastAsia="el-GR"/>
          </w:rPr>
          <w:t>1980 - 1989</w:t>
        </w:r>
      </w:hyperlink>
    </w:p>
    <w:p w:rsidR="00BE5226" w:rsidRPr="00BE5226" w:rsidRDefault="00BE5226" w:rsidP="00BE5226">
      <w:pPr>
        <w:keepNext/>
        <w:keepLines/>
        <w:spacing w:before="200" w:after="0"/>
        <w:jc w:val="both"/>
        <w:outlineLvl w:val="2"/>
        <w:rPr>
          <w:rFonts w:ascii="Times New Roman" w:eastAsiaTheme="majorEastAsia" w:hAnsi="Times New Roman" w:cs="Times New Roman"/>
          <w:b/>
          <w:bCs/>
          <w:sz w:val="24"/>
          <w:szCs w:val="24"/>
        </w:rPr>
      </w:pPr>
      <w:r w:rsidRPr="00BE5226">
        <w:rPr>
          <w:rFonts w:ascii="Times New Roman" w:eastAsiaTheme="majorEastAsia" w:hAnsi="Times New Roman" w:cs="Times New Roman"/>
          <w:b/>
          <w:bCs/>
          <w:sz w:val="24"/>
          <w:szCs w:val="24"/>
        </w:rPr>
        <w:t>Η Ευρώπη αλλάζει πρόσωπο - Η πτώση του Τείχους του Βερολίνου</w:t>
      </w:r>
    </w:p>
    <w:p w:rsid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Η πολωνική συνδικαλιστική οργάνωση </w:t>
      </w:r>
      <w:proofErr w:type="spellStart"/>
      <w:r w:rsidRPr="00BE5226">
        <w:rPr>
          <w:rFonts w:ascii="Times New Roman" w:eastAsia="Times New Roman" w:hAnsi="Times New Roman" w:cs="Times New Roman"/>
          <w:sz w:val="24"/>
          <w:szCs w:val="24"/>
          <w:lang w:eastAsia="el-GR"/>
        </w:rPr>
        <w:t>Solidarność</w:t>
      </w:r>
      <w:proofErr w:type="spellEnd"/>
      <w:r w:rsidRPr="00BE5226">
        <w:rPr>
          <w:rFonts w:ascii="Times New Roman" w:eastAsia="Times New Roman" w:hAnsi="Times New Roman" w:cs="Times New Roman"/>
          <w:sz w:val="24"/>
          <w:szCs w:val="24"/>
          <w:lang w:eastAsia="el-GR"/>
        </w:rPr>
        <w:t xml:space="preserve"> (Αλληλεγγύη) και ο ηγέτης της Λεχ Βαλέσα γίνονται πασίγνωστα ονόματα σε όλη την Ευρώπη και τον κόσμο μετά τις απεργίες που διοργάνωσαν στα ναυπηγεία του </w:t>
      </w:r>
      <w:proofErr w:type="spellStart"/>
      <w:r w:rsidRPr="00BE5226">
        <w:rPr>
          <w:rFonts w:ascii="Times New Roman" w:eastAsia="Times New Roman" w:hAnsi="Times New Roman" w:cs="Times New Roman"/>
          <w:sz w:val="24"/>
          <w:szCs w:val="24"/>
          <w:lang w:eastAsia="el-GR"/>
        </w:rPr>
        <w:t>Γκντανσκ</w:t>
      </w:r>
      <w:proofErr w:type="spellEnd"/>
      <w:r w:rsidRPr="00BE5226">
        <w:rPr>
          <w:rFonts w:ascii="Times New Roman" w:eastAsia="Times New Roman" w:hAnsi="Times New Roman" w:cs="Times New Roman"/>
          <w:sz w:val="24"/>
          <w:szCs w:val="24"/>
          <w:lang w:eastAsia="el-GR"/>
        </w:rPr>
        <w:t xml:space="preserve"> το καλοκαίρι του 1980. Το 1981, η Ελλάδα γίνεται το 10ο μέλος της ΕΕ, ενώ η Ισπανία και η Πορτογαλία ακολουθούν πέντε χρόνια αργότερα. Το 1986 υπογράφεται η Ενιαία Ευρωπαϊκή Πράξη. Πρόκειται για μια Συνθήκη που παρέχει τη βάση για ένα τεράστιο εξαετές πρόγραμμα με στόχο την επίλυση των προβλημάτων που έχουν σχέση με την ελεύθερη ροή του εμπορίου διαμέσου των συνόρων της ΕΕ και δημιουργεί την «ενιαία αγορά». Στις 9 Νοεμβρίου 1989 σημειώνεται μια σημαντική πολιτική ανατροπή καθώς «πέφτει» το Τείχος του Βερολίνου και ανοίγουν τα σύνορα μεταξύ Ανατολικής και Δυτικής Γερμανίας για πρώτη φορά τα τελευταία 28 χρόνια. Αυτό οδηγεί στην επανένωση της Γερμανίας, καθώς η Ανατολική και η Δυτική Γερμανία γίνονται ένα κράτος τον Οκτώβριο του 1990.</w:t>
      </w:r>
    </w:p>
    <w:p w:rsidR="00F7614F" w:rsidRDefault="00F7614F"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p>
    <w:p w:rsidR="0017309E" w:rsidRPr="00BE5226" w:rsidRDefault="0017309E"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p>
    <w:p w:rsidR="00BE5226" w:rsidRPr="00BE5226" w:rsidRDefault="005D49F2"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hyperlink r:id="rId220" w:history="1">
        <w:r w:rsidR="00BE5226" w:rsidRPr="00BE5226">
          <w:rPr>
            <w:rFonts w:ascii="Times New Roman" w:eastAsia="Times New Roman" w:hAnsi="Times New Roman" w:cs="Times New Roman"/>
            <w:b/>
            <w:bCs/>
            <w:sz w:val="24"/>
            <w:szCs w:val="24"/>
            <w:lang w:eastAsia="el-GR"/>
          </w:rPr>
          <w:t>1990 - 1999</w:t>
        </w:r>
      </w:hyperlink>
    </w:p>
    <w:p w:rsidR="00BE5226" w:rsidRPr="00BE5226" w:rsidRDefault="00BE5226" w:rsidP="00BE5226">
      <w:pPr>
        <w:keepNext/>
        <w:keepLines/>
        <w:spacing w:before="200" w:after="0"/>
        <w:jc w:val="both"/>
        <w:outlineLvl w:val="2"/>
        <w:rPr>
          <w:rFonts w:ascii="Times New Roman" w:eastAsiaTheme="majorEastAsia" w:hAnsi="Times New Roman" w:cs="Times New Roman"/>
          <w:b/>
          <w:bCs/>
          <w:sz w:val="24"/>
          <w:szCs w:val="24"/>
        </w:rPr>
      </w:pPr>
      <w:r w:rsidRPr="00BE5226">
        <w:rPr>
          <w:rFonts w:ascii="Times New Roman" w:eastAsiaTheme="majorEastAsia" w:hAnsi="Times New Roman" w:cs="Times New Roman"/>
          <w:b/>
          <w:bCs/>
          <w:sz w:val="24"/>
          <w:szCs w:val="24"/>
        </w:rPr>
        <w:t>Μια Ευρώπη χωρίς σύνορα</w:t>
      </w:r>
    </w:p>
    <w:p w:rsidR="00BE5226" w:rsidRPr="00BE5226" w:rsidRDefault="00BE5226" w:rsidP="00F7614F">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 xml:space="preserve">Με την κατάρρευση του κομμουνισμού στην Κεντρική και Ανατολική Ευρώπη, οι Ευρωπαίοι αναπτύσσουν στενότερες σχέσεις γειτνίασης. Το 1993 η ενιαία αγορά ολοκληρώνεται με τις «τέσσερις ελευθερίες», δηλαδή την ελεύθερη κυκλοφορία εμπορευμάτων, υπηρεσιών, προσώπων και κεφαλαίων. Τη δεκαετία του 1990 υπογράφονται επίσης δύο Συνθήκες: η Συνθήκη του Μάαστριχτ για την Ευρωπαϊκή Ένωση, το 1993, και η Συνθήκη του Άμστερνταμ, το 1999. Οι Ευρωπαίοι ενδιαφέρονται για την προστασία του περιβάλλοντος, καθώς και για τη θέσπιση κοινών μέτρων σχετικά με την ασφάλεια και την άμυνα. Το 1995 η ΕΕ υποδέχεται τρία ακόμη νέα μέλη: την Αυστρία, τη Φινλανδία και τη Σουηδία. Ένα μικρό χωριό του Λουξεμβούργου δίνει το όνομά του στις συμφωνίες του </w:t>
      </w:r>
      <w:proofErr w:type="spellStart"/>
      <w:r w:rsidRPr="00BE5226">
        <w:rPr>
          <w:rFonts w:ascii="Times New Roman" w:eastAsia="Times New Roman" w:hAnsi="Times New Roman" w:cs="Times New Roman"/>
          <w:sz w:val="24"/>
          <w:szCs w:val="24"/>
          <w:lang w:eastAsia="el-GR"/>
        </w:rPr>
        <w:t>Σένγκεν</w:t>
      </w:r>
      <w:proofErr w:type="spellEnd"/>
      <w:r w:rsidRPr="00BE5226">
        <w:rPr>
          <w:rFonts w:ascii="Times New Roman" w:eastAsia="Times New Roman" w:hAnsi="Times New Roman" w:cs="Times New Roman"/>
          <w:sz w:val="24"/>
          <w:szCs w:val="24"/>
          <w:lang w:eastAsia="el-GR"/>
        </w:rPr>
        <w:t>, οι οποίες επιτρέπουν σταδιακά στους πολίτες να ταξιδεύουν χωρίς έλεγχο διαβατηρίων στα σύνορα. Εκατομμύρια νέοι σπουδάζουν σε άλλες χώρες με τη στήριξη της ΕΕ. Η επικοινωνία γίνεται ευκολότερη, καθώς όλο και περισσότεροι άνθρωποι αρχίζουν να χρησιμοποιούν τα κι</w:t>
      </w:r>
      <w:r w:rsidR="00F7614F">
        <w:rPr>
          <w:rFonts w:ascii="Times New Roman" w:eastAsia="Times New Roman" w:hAnsi="Times New Roman" w:cs="Times New Roman"/>
          <w:sz w:val="24"/>
          <w:szCs w:val="24"/>
          <w:lang w:eastAsia="el-GR"/>
        </w:rPr>
        <w:t>νητά τηλέφωνα και το διαδίκτυο.</w:t>
      </w:r>
    </w:p>
    <w:p w:rsidR="00BE5226" w:rsidRPr="00BE5226" w:rsidRDefault="005D49F2"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hyperlink r:id="rId221" w:history="1">
        <w:r w:rsidR="00BE5226" w:rsidRPr="00BE5226">
          <w:rPr>
            <w:rFonts w:ascii="Times New Roman" w:eastAsia="Times New Roman" w:hAnsi="Times New Roman" w:cs="Times New Roman"/>
            <w:b/>
            <w:bCs/>
            <w:sz w:val="24"/>
            <w:szCs w:val="24"/>
            <w:lang w:eastAsia="el-GR"/>
          </w:rPr>
          <w:t>2000 – 2009</w:t>
        </w:r>
      </w:hyperlink>
    </w:p>
    <w:p w:rsidR="00BE5226" w:rsidRPr="00BE5226" w:rsidRDefault="00BE5226" w:rsidP="00BE5226">
      <w:pPr>
        <w:keepNext/>
        <w:keepLines/>
        <w:spacing w:before="200" w:after="0"/>
        <w:jc w:val="both"/>
        <w:outlineLvl w:val="2"/>
        <w:rPr>
          <w:rFonts w:ascii="Times New Roman" w:eastAsiaTheme="majorEastAsia" w:hAnsi="Times New Roman" w:cs="Times New Roman"/>
          <w:b/>
          <w:bCs/>
          <w:sz w:val="24"/>
          <w:szCs w:val="24"/>
        </w:rPr>
      </w:pPr>
      <w:r w:rsidRPr="00BE5226">
        <w:rPr>
          <w:rFonts w:ascii="Times New Roman" w:eastAsiaTheme="majorEastAsia" w:hAnsi="Times New Roman" w:cs="Times New Roman"/>
          <w:b/>
          <w:bCs/>
          <w:sz w:val="24"/>
          <w:szCs w:val="24"/>
        </w:rPr>
        <w:t>Περαιτέρω επέκταση</w:t>
      </w:r>
    </w:p>
    <w:p w:rsidR="00BE5226" w:rsidRPr="00BE5226" w:rsidRDefault="00BE5226" w:rsidP="00BE5226">
      <w:pPr>
        <w:spacing w:before="100" w:beforeAutospacing="1" w:after="100" w:afterAutospacing="1" w:line="240" w:lineRule="auto"/>
        <w:ind w:firstLine="720"/>
        <w:jc w:val="both"/>
        <w:rPr>
          <w:rFonts w:ascii="Times New Roman" w:eastAsia="Times New Roman" w:hAnsi="Times New Roman" w:cs="Times New Roman"/>
          <w:sz w:val="24"/>
          <w:szCs w:val="24"/>
          <w:lang w:eastAsia="el-GR"/>
        </w:rPr>
      </w:pPr>
      <w:r w:rsidRPr="00BE5226">
        <w:rPr>
          <w:rFonts w:ascii="Times New Roman" w:eastAsia="Times New Roman" w:hAnsi="Times New Roman" w:cs="Times New Roman"/>
          <w:sz w:val="24"/>
          <w:szCs w:val="24"/>
          <w:lang w:eastAsia="el-GR"/>
        </w:rPr>
        <w:t>Το ευρώ είναι πλέον το νέο νόμισμα για πολλούς Ευρωπαίους. Αυτή τη δεκαετία ολοένα και περισσότερα κράτη υιοθετούν το ευρώ. Η 11η Σεπτεμβρίου 2001 ταυτίζεται με τον «πόλεμο κατά της τρομοκρατίας»: αεροσκάφη στα οποία έχει γίνει αεροπειρατεία προσκρούουν σε κτίρια της Νέας Υόρκης και της Ουάσιγκτον. Οι χώρες της ΕΕ αρχίζουν να συνεργάζονται στενότερα για την καταπολέμηση του εγκλήματος. Οι πολιτικές αντιπαραθέσεις μεταξύ Ανατολικής και Δυτικής Ευρώπης εξαλείφονται τελικά με την προσχώρηση 10 νέων χωρών στην ΕΕ. Ακολουθούν, το 2007, η Βουλγαρία και η Ρουμανία. Τον Σεπτέμβριο του 2008 η παγκόσμια οικονομία πλήττεται από χρηματοπιστωτική κρίση. Η Συνθήκη της Λισαβόνας κυρώνεται από όλα τα κράτη μέλη της ΕΕ και τίθεται σε ισχύ το 2009. Παρέχει στην ΕΕ σύγχρονα θεσμικά όργανα και πιο αποτελεσματικές μεθόδους εργασίας.</w:t>
      </w:r>
    </w:p>
    <w:p w:rsidR="00BE5226" w:rsidRPr="00BE5226" w:rsidRDefault="005D49F2" w:rsidP="00BE5226">
      <w:pPr>
        <w:spacing w:before="100" w:beforeAutospacing="1" w:after="100" w:afterAutospacing="1" w:line="240" w:lineRule="auto"/>
        <w:jc w:val="both"/>
        <w:outlineLvl w:val="1"/>
        <w:rPr>
          <w:rFonts w:ascii="Times New Roman" w:eastAsia="Times New Roman" w:hAnsi="Times New Roman" w:cs="Times New Roman"/>
          <w:b/>
          <w:bCs/>
          <w:sz w:val="24"/>
          <w:szCs w:val="24"/>
          <w:lang w:eastAsia="el-GR"/>
        </w:rPr>
      </w:pPr>
      <w:hyperlink r:id="rId222" w:history="1">
        <w:r w:rsidR="00BE5226" w:rsidRPr="00BE5226">
          <w:rPr>
            <w:rFonts w:ascii="Times New Roman" w:eastAsia="Times New Roman" w:hAnsi="Times New Roman" w:cs="Times New Roman"/>
            <w:b/>
            <w:bCs/>
            <w:sz w:val="24"/>
            <w:szCs w:val="24"/>
            <w:lang w:eastAsia="el-GR"/>
          </w:rPr>
          <w:t>από το 2010 έως σήμερα</w:t>
        </w:r>
      </w:hyperlink>
    </w:p>
    <w:p w:rsidR="00BE5226" w:rsidRPr="00F7614F" w:rsidRDefault="00BE5226" w:rsidP="00F7614F">
      <w:pPr>
        <w:keepNext/>
        <w:keepLines/>
        <w:spacing w:before="200" w:after="0"/>
        <w:jc w:val="both"/>
        <w:outlineLvl w:val="2"/>
        <w:rPr>
          <w:rFonts w:ascii="Times New Roman" w:eastAsiaTheme="majorEastAsia" w:hAnsi="Times New Roman" w:cs="Times New Roman"/>
          <w:b/>
          <w:bCs/>
          <w:sz w:val="24"/>
          <w:szCs w:val="24"/>
        </w:rPr>
      </w:pPr>
      <w:r w:rsidRPr="00BE5226">
        <w:rPr>
          <w:rFonts w:ascii="Times New Roman" w:eastAsiaTheme="majorEastAsia" w:hAnsi="Times New Roman" w:cs="Times New Roman"/>
          <w:b/>
          <w:bCs/>
          <w:sz w:val="24"/>
          <w:szCs w:val="24"/>
        </w:rPr>
        <w:t>Μια δεκαετία προκλήσεων</w:t>
      </w:r>
    </w:p>
    <w:p w:rsidR="003A6EB8" w:rsidRDefault="00BE5226" w:rsidP="00187573">
      <w:pPr>
        <w:ind w:firstLine="720"/>
        <w:jc w:val="both"/>
        <w:rPr>
          <w:rFonts w:ascii="Times New Roman" w:hAnsi="Times New Roman" w:cs="Times New Roman"/>
          <w:sz w:val="24"/>
          <w:szCs w:val="24"/>
        </w:rPr>
      </w:pPr>
      <w:r w:rsidRPr="00BE5226">
        <w:rPr>
          <w:rFonts w:ascii="Times New Roman" w:hAnsi="Times New Roman" w:cs="Times New Roman"/>
          <w:sz w:val="24"/>
          <w:szCs w:val="24"/>
        </w:rPr>
        <w:t xml:space="preserve">Η παγκόσμια οικονομική κρίση πλήττει σκληρά την Ευρώπη. Η ΕΕ βοηθά ορισμένες χώρες να αντιμετωπίσουν τις δυσκολίες και θεσπίζει μια «τραπεζική ένωση» με σκοπό ένα ασφαλέστερο και πιο αξιόπιστο τραπεζικό τομέα. Τον Δεκέμβριο του 2012 απονέμεται στην Ευρωπαϊκή Ένωση το Νόμπελ Ειρήνης. Η Κροατία γίνεται το 28ο μέλος της ΕΕ το 2013. Η κλιματική αλλαγή παραμένει στην κορυφή της ημερήσιας διάταξης και οι ηγέτες συμφωνούν στη μείωση των επιβλαβών εκπομπών. Το 2014 διεξάγονται οι εκλογές για το Ευρωπαϊκό Κοινοβούλιο και εκλέγονται περισσότεροι </w:t>
      </w:r>
      <w:proofErr w:type="spellStart"/>
      <w:r w:rsidRPr="00BE5226">
        <w:rPr>
          <w:rFonts w:ascii="Times New Roman" w:hAnsi="Times New Roman" w:cs="Times New Roman"/>
          <w:sz w:val="24"/>
          <w:szCs w:val="24"/>
        </w:rPr>
        <w:t>ευρωσκεπτικιστές</w:t>
      </w:r>
      <w:proofErr w:type="spellEnd"/>
      <w:r w:rsidRPr="00BE5226">
        <w:rPr>
          <w:rFonts w:ascii="Times New Roman" w:hAnsi="Times New Roman" w:cs="Times New Roman"/>
          <w:sz w:val="24"/>
          <w:szCs w:val="24"/>
        </w:rPr>
        <w:t xml:space="preserve">. Αποφασίζεται μια νέα πολιτική ασφαλείας μετά την προσάρτηση της Κριμαίας από τη Ρωσία. Ο θρησκευτικός εξτρεμισμός εντείνεται στη Μέση Ανατολή και σε διάφορες χώρες και περιοχές σε όλον τον κόσμο. Οδηγεί σε κοινωνική αναταραχή και πολέμους, που αναγκάζουν πολλούς ανθρώπους να εγκαταλείπουν τις εστίες τους και να αναζητούν καταφύγιο στην Ευρώπη. Η ΕΕ δεν αντιμετωπίζει μόνο το πρόβλημα της φροντίδας των προσφύγων, αλλά γίνεται και στόχος πολλών τρομοκρατικών επιθέσεων.                                                                                                  </w:t>
      </w:r>
      <w:r w:rsidR="00187573">
        <w:rPr>
          <w:rFonts w:ascii="Times New Roman" w:hAnsi="Times New Roman" w:cs="Times New Roman"/>
          <w:sz w:val="24"/>
          <w:szCs w:val="24"/>
        </w:rPr>
        <w:t xml:space="preserve">                               </w:t>
      </w:r>
      <w:r w:rsidRPr="00BE5226">
        <w:rPr>
          <w:rFonts w:ascii="Times New Roman" w:hAnsi="Times New Roman" w:cs="Times New Roman"/>
          <w:sz w:val="24"/>
          <w:szCs w:val="24"/>
        </w:rPr>
        <w:br w:type="textWrapping" w:clear="all"/>
      </w:r>
    </w:p>
    <w:p w:rsidR="00187573" w:rsidRPr="00187573" w:rsidRDefault="00187573" w:rsidP="00187573">
      <w:pPr>
        <w:keepNext/>
        <w:keepLines/>
        <w:shd w:val="clear" w:color="auto" w:fill="FFFFFF" w:themeFill="background1"/>
        <w:spacing w:before="200" w:after="0"/>
        <w:jc w:val="center"/>
        <w:outlineLvl w:val="1"/>
        <w:rPr>
          <w:rFonts w:ascii="Times New Roman" w:eastAsiaTheme="majorEastAsia" w:hAnsi="Times New Roman" w:cs="Times New Roman"/>
          <w:b/>
          <w:bCs/>
          <w:sz w:val="28"/>
          <w:szCs w:val="28"/>
        </w:rPr>
      </w:pPr>
      <w:r w:rsidRPr="00187573">
        <w:rPr>
          <w:rFonts w:ascii="Times New Roman" w:eastAsiaTheme="majorEastAsia" w:hAnsi="Times New Roman" w:cs="Times New Roman"/>
          <w:b/>
          <w:bCs/>
          <w:sz w:val="28"/>
          <w:szCs w:val="28"/>
        </w:rPr>
        <w:lastRenderedPageBreak/>
        <w:t>ΑΘΛΗΤΙΣΜΟΣ</w:t>
      </w:r>
    </w:p>
    <w:p w:rsidR="00187573" w:rsidRPr="00187573" w:rsidRDefault="00187573" w:rsidP="00187573">
      <w:pPr>
        <w:jc w:val="both"/>
      </w:pPr>
    </w:p>
    <w:p w:rsidR="00187573" w:rsidRPr="00187573" w:rsidRDefault="00187573" w:rsidP="00187573">
      <w:pPr>
        <w:ind w:firstLine="720"/>
        <w:jc w:val="both"/>
        <w:rPr>
          <w:rFonts w:ascii="Times New Roman" w:hAnsi="Times New Roman" w:cs="Times New Roman"/>
          <w:sz w:val="24"/>
          <w:szCs w:val="24"/>
          <w:shd w:val="clear" w:color="auto" w:fill="FFFFFF"/>
        </w:rPr>
      </w:pPr>
      <w:r w:rsidRPr="00187573">
        <w:rPr>
          <w:rFonts w:ascii="Times New Roman" w:hAnsi="Times New Roman" w:cs="Times New Roman"/>
          <w:sz w:val="24"/>
          <w:szCs w:val="24"/>
          <w:shd w:val="clear" w:color="auto" w:fill="FFFFFF"/>
        </w:rPr>
        <w:t>Η λέξη αθλητισμός ως έννοια διαμορφώθηκε στους μετά-ομηρικούς χρόνους, καθώς η λέξη αυτή δεν συναντάται ούτε στην Οδύσσεια ούτε στην </w:t>
      </w:r>
      <w:proofErr w:type="spellStart"/>
      <w:r w:rsidRPr="00187573">
        <w:rPr>
          <w:rFonts w:ascii="Times New Roman" w:hAnsi="Times New Roman" w:cs="Times New Roman"/>
          <w:sz w:val="24"/>
          <w:szCs w:val="24"/>
          <w:shd w:val="clear" w:color="auto" w:fill="FFFFFF"/>
        </w:rPr>
        <w:t>Ιλιάδα</w:t>
      </w:r>
      <w:proofErr w:type="spellEnd"/>
      <w:r w:rsidRPr="00187573">
        <w:rPr>
          <w:rFonts w:ascii="Times New Roman" w:hAnsi="Times New Roman" w:cs="Times New Roman"/>
          <w:sz w:val="24"/>
          <w:szCs w:val="24"/>
          <w:shd w:val="clear" w:color="auto" w:fill="FFFFFF"/>
        </w:rPr>
        <w:t>. Πιθανότατα, η έννοια διαμορφώθηκε με την καθιέρωση των ιερών αγώνων (Ολυμπιακοί αγώνες στην αρχαιότητα </w:t>
      </w:r>
      <w:r w:rsidR="00D055BC">
        <w:rPr>
          <w:rFonts w:ascii="Times New Roman" w:hAnsi="Times New Roman" w:cs="Times New Roman"/>
          <w:sz w:val="24"/>
          <w:szCs w:val="24"/>
        </w:rPr>
        <w:t xml:space="preserve">Ολύμπια εν </w:t>
      </w:r>
      <w:proofErr w:type="spellStart"/>
      <w:r w:rsidR="00D055BC">
        <w:rPr>
          <w:rFonts w:ascii="Times New Roman" w:hAnsi="Times New Roman" w:cs="Times New Roman"/>
          <w:sz w:val="24"/>
          <w:szCs w:val="24"/>
        </w:rPr>
        <w:t>Δίω</w:t>
      </w:r>
      <w:proofErr w:type="spellEnd"/>
      <w:r w:rsidR="00D055BC">
        <w:rPr>
          <w:rFonts w:ascii="Times New Roman" w:hAnsi="Times New Roman" w:cs="Times New Roman"/>
          <w:sz w:val="24"/>
          <w:szCs w:val="24"/>
        </w:rPr>
        <w:t xml:space="preserve">, </w:t>
      </w:r>
      <w:r w:rsidR="00D055BC" w:rsidRPr="00187573">
        <w:rPr>
          <w:rFonts w:ascii="Times New Roman" w:hAnsi="Times New Roman" w:cs="Times New Roman"/>
          <w:sz w:val="24"/>
          <w:szCs w:val="24"/>
          <w:shd w:val="clear" w:color="auto" w:fill="FFFFFF"/>
        </w:rPr>
        <w:t xml:space="preserve"> </w:t>
      </w:r>
      <w:proofErr w:type="spellStart"/>
      <w:r w:rsidRPr="00187573">
        <w:rPr>
          <w:rFonts w:ascii="Times New Roman" w:hAnsi="Times New Roman" w:cs="Times New Roman"/>
          <w:sz w:val="24"/>
          <w:szCs w:val="24"/>
          <w:shd w:val="clear" w:color="auto" w:fill="FFFFFF"/>
        </w:rPr>
        <w:t>Πύθι</w:t>
      </w:r>
      <w:proofErr w:type="spellEnd"/>
      <w:r w:rsidRPr="00187573">
        <w:rPr>
          <w:rFonts w:ascii="Times New Roman" w:hAnsi="Times New Roman" w:cs="Times New Roman"/>
          <w:sz w:val="24"/>
          <w:szCs w:val="24"/>
          <w:shd w:val="clear" w:color="auto" w:fill="FFFFFF"/>
        </w:rPr>
        <w:t>, </w:t>
      </w:r>
      <w:proofErr w:type="spellStart"/>
      <w:r w:rsidR="005D49F2">
        <w:fldChar w:fldCharType="begin"/>
      </w:r>
      <w:r w:rsidR="005D49F2">
        <w:instrText xml:space="preserve"> HYPERLINK "https://el.wikipedia.org/wiki/%CE%9D%CE%AD%CE%BC%CE%B5%CE%B1" \o "Νέμεα" </w:instrText>
      </w:r>
      <w:r w:rsidR="005D49F2">
        <w:fldChar w:fldCharType="separate"/>
      </w:r>
      <w:r w:rsidRPr="00D502E2">
        <w:rPr>
          <w:rFonts w:ascii="Times New Roman" w:hAnsi="Times New Roman" w:cs="Times New Roman"/>
          <w:sz w:val="24"/>
          <w:szCs w:val="24"/>
          <w:u w:val="single"/>
          <w:shd w:val="clear" w:color="auto" w:fill="FFFFFF"/>
        </w:rPr>
        <w:t>Νέμεα</w:t>
      </w:r>
      <w:proofErr w:type="spellEnd"/>
      <w:r w:rsidR="005D49F2">
        <w:rPr>
          <w:rFonts w:ascii="Times New Roman" w:hAnsi="Times New Roman" w:cs="Times New Roman"/>
          <w:sz w:val="24"/>
          <w:szCs w:val="24"/>
          <w:u w:val="single"/>
          <w:shd w:val="clear" w:color="auto" w:fill="FFFFFF"/>
        </w:rPr>
        <w:fldChar w:fldCharType="end"/>
      </w:r>
      <w:r w:rsidRPr="00187573">
        <w:rPr>
          <w:rFonts w:ascii="Times New Roman" w:hAnsi="Times New Roman" w:cs="Times New Roman"/>
          <w:sz w:val="24"/>
          <w:szCs w:val="24"/>
          <w:shd w:val="clear" w:color="auto" w:fill="FFFFFF"/>
        </w:rPr>
        <w:t>, </w:t>
      </w:r>
      <w:r w:rsidR="00D502E2" w:rsidRPr="00D502E2">
        <w:rPr>
          <w:rFonts w:ascii="Times New Roman" w:hAnsi="Times New Roman" w:cs="Times New Roman"/>
          <w:sz w:val="24"/>
          <w:szCs w:val="24"/>
          <w:shd w:val="clear" w:color="auto" w:fill="FFFFFF"/>
        </w:rPr>
        <w:t>Ίσθμια</w:t>
      </w:r>
      <w:r w:rsidR="00D055BC">
        <w:rPr>
          <w:rFonts w:ascii="Times New Roman" w:hAnsi="Times New Roman" w:cs="Times New Roman"/>
          <w:sz w:val="24"/>
          <w:szCs w:val="24"/>
          <w:shd w:val="clear" w:color="auto" w:fill="FFFFFF"/>
        </w:rPr>
        <w:t> κατά τον 8ο αιώνα π.Χ.)</w:t>
      </w:r>
      <w:r w:rsidRPr="00187573">
        <w:rPr>
          <w:rFonts w:ascii="Times New Roman" w:hAnsi="Times New Roman" w:cs="Times New Roman"/>
          <w:sz w:val="24"/>
          <w:szCs w:val="24"/>
          <w:shd w:val="clear" w:color="auto" w:fill="FFFFFF"/>
        </w:rPr>
        <w:t xml:space="preserve"> Ο αθλητισμός υπό αυτήν την μορφή είναι καθαρά αγωνιστικός κάτι βέβαια που αλλάζει με την πάροδο του χρόνου και την κατάργηση των Ολυμπιακών Αγώνων </w:t>
      </w:r>
      <w:r w:rsidR="00D055BC">
        <w:rPr>
          <w:rFonts w:ascii="Times New Roman" w:hAnsi="Times New Roman" w:cs="Times New Roman"/>
          <w:sz w:val="24"/>
          <w:szCs w:val="24"/>
          <w:shd w:val="clear" w:color="auto" w:fill="FFFFFF"/>
        </w:rPr>
        <w:t>το 392/93 μ.Χ. από τον Θεοδόσιο</w:t>
      </w:r>
      <w:r w:rsidRPr="00187573">
        <w:rPr>
          <w:rFonts w:ascii="Times New Roman" w:hAnsi="Times New Roman" w:cs="Times New Roman"/>
          <w:sz w:val="24"/>
          <w:szCs w:val="24"/>
          <w:shd w:val="clear" w:color="auto" w:fill="FFFFFF"/>
        </w:rPr>
        <w:t xml:space="preserve"> Α'. Ο αθλητισμός θα επανεμφανιστεί αργότερα στις αρχές του 19ου αιώνα στη Μεγάλη Βρετανία ως σπορ (</w:t>
      </w:r>
      <w:proofErr w:type="spellStart"/>
      <w:r w:rsidRPr="00187573">
        <w:rPr>
          <w:rFonts w:ascii="Times New Roman" w:hAnsi="Times New Roman" w:cs="Times New Roman"/>
          <w:sz w:val="24"/>
          <w:szCs w:val="24"/>
          <w:shd w:val="clear" w:color="auto" w:fill="FFFFFF"/>
        </w:rPr>
        <w:t>sport</w:t>
      </w:r>
      <w:proofErr w:type="spellEnd"/>
      <w:r w:rsidRPr="00187573">
        <w:rPr>
          <w:rFonts w:ascii="Times New Roman" w:hAnsi="Times New Roman" w:cs="Times New Roman"/>
          <w:sz w:val="24"/>
          <w:szCs w:val="24"/>
          <w:shd w:val="clear" w:color="auto" w:fill="FFFFFF"/>
        </w:rPr>
        <w:t>). Εντούτοις, η λέξη σπορ είναι γαλλική και χρονολογείται από την εποχή του Μεσαίωνα. Ήταν ταυτόσημη με το παιχνίδι και τη διασκέδαση.</w:t>
      </w:r>
    </w:p>
    <w:p w:rsidR="00187573" w:rsidRPr="00187573" w:rsidRDefault="00187573" w:rsidP="00187573">
      <w:pPr>
        <w:ind w:firstLine="720"/>
        <w:jc w:val="both"/>
        <w:rPr>
          <w:rFonts w:ascii="Times New Roman" w:hAnsi="Times New Roman" w:cs="Times New Roman"/>
          <w:sz w:val="24"/>
          <w:szCs w:val="24"/>
          <w:shd w:val="clear" w:color="auto" w:fill="FFFFFF"/>
        </w:rPr>
      </w:pPr>
      <w:r w:rsidRPr="00187573">
        <w:rPr>
          <w:rFonts w:ascii="Times New Roman" w:hAnsi="Times New Roman" w:cs="Times New Roman"/>
          <w:sz w:val="24"/>
          <w:szCs w:val="24"/>
          <w:shd w:val="clear" w:color="auto" w:fill="FFFFFF"/>
        </w:rPr>
        <w:t>Υπάρχουν πολλά παραδείγματα επιτυχημένων αθλητών και πιο συγκεκριμένα στη γενέτειρα Ευρώπη. Όπως ο Πύρρος Δήμας, ο οποίος είναι σύμβολο τιμής για την ιστορία του Ευρωπαϊκού αθλητισμού. Έχει κατακτήσει 3 χρυσά μετάλλια και 1 χάλκινο στους πολυάριθμους Ολυμπιακούς Αγώνες πο</w:t>
      </w:r>
      <w:r w:rsidR="002F3BAB">
        <w:rPr>
          <w:rFonts w:ascii="Times New Roman" w:hAnsi="Times New Roman" w:cs="Times New Roman"/>
          <w:sz w:val="24"/>
          <w:szCs w:val="24"/>
          <w:shd w:val="clear" w:color="auto" w:fill="FFFFFF"/>
        </w:rPr>
        <w:t>υ έχει συμμετάσ</w:t>
      </w:r>
      <w:r w:rsidR="00EF1CEC">
        <w:rPr>
          <w:rFonts w:ascii="Times New Roman" w:hAnsi="Times New Roman" w:cs="Times New Roman"/>
          <w:sz w:val="24"/>
          <w:szCs w:val="24"/>
          <w:shd w:val="clear" w:color="auto" w:fill="FFFFFF"/>
        </w:rPr>
        <w:t>χει. Ένα ακόμα παράδειγμα</w:t>
      </w:r>
      <w:r w:rsidRPr="00187573">
        <w:rPr>
          <w:rFonts w:ascii="Times New Roman" w:hAnsi="Times New Roman" w:cs="Times New Roman"/>
          <w:sz w:val="24"/>
          <w:szCs w:val="24"/>
          <w:shd w:val="clear" w:color="auto" w:fill="FFFFFF"/>
        </w:rPr>
        <w:t xml:space="preserve"> αθλητή που έχει γράψει ιστορία είναι ο Φραντς </w:t>
      </w:r>
      <w:proofErr w:type="spellStart"/>
      <w:r w:rsidRPr="00187573">
        <w:rPr>
          <w:rFonts w:ascii="Times New Roman" w:hAnsi="Times New Roman" w:cs="Times New Roman"/>
          <w:sz w:val="24"/>
          <w:szCs w:val="24"/>
          <w:shd w:val="clear" w:color="auto" w:fill="FFFFFF"/>
        </w:rPr>
        <w:t>Μπεκενμπάουερ</w:t>
      </w:r>
      <w:proofErr w:type="spellEnd"/>
      <w:r w:rsidRPr="00187573">
        <w:rPr>
          <w:rFonts w:ascii="Times New Roman" w:hAnsi="Times New Roman" w:cs="Times New Roman"/>
          <w:sz w:val="24"/>
          <w:szCs w:val="24"/>
          <w:shd w:val="clear" w:color="auto" w:fill="FFFFFF"/>
        </w:rPr>
        <w:t xml:space="preserve">. Σαν ποδοσφαιριστής έχει βοηθήσει πολύ την εθνική ομάδα Γερμανίας, να πετύχει πολλούς από τους στόχους της. Όπως επίσης και για τον σύλλογο της </w:t>
      </w:r>
      <w:proofErr w:type="spellStart"/>
      <w:r w:rsidRPr="00187573">
        <w:rPr>
          <w:rFonts w:ascii="Times New Roman" w:hAnsi="Times New Roman" w:cs="Times New Roman"/>
          <w:sz w:val="24"/>
          <w:szCs w:val="24"/>
          <w:shd w:val="clear" w:color="auto" w:fill="FFFFFF"/>
        </w:rPr>
        <w:t>Μπάγερν</w:t>
      </w:r>
      <w:proofErr w:type="spellEnd"/>
      <w:r w:rsidRPr="00187573">
        <w:rPr>
          <w:rFonts w:ascii="Times New Roman" w:hAnsi="Times New Roman" w:cs="Times New Roman"/>
          <w:sz w:val="24"/>
          <w:szCs w:val="24"/>
          <w:shd w:val="clear" w:color="auto" w:fill="FFFFFF"/>
        </w:rPr>
        <w:t xml:space="preserve"> Μονάχου, η συνεισφορά του ήταν ιδιαίτερης σημασίας. Πλησιάζοντας στην εποχή μας υπάρχει ένα ακόμα χαρακτηριστικό παράδειγμα τέτοιου αθλητή, του Μοχάμεντ </w:t>
      </w:r>
      <w:proofErr w:type="spellStart"/>
      <w:r w:rsidRPr="00187573">
        <w:rPr>
          <w:rFonts w:ascii="Times New Roman" w:hAnsi="Times New Roman" w:cs="Times New Roman"/>
          <w:sz w:val="24"/>
          <w:szCs w:val="24"/>
          <w:shd w:val="clear" w:color="auto" w:fill="FFFFFF"/>
        </w:rPr>
        <w:t>Μο</w:t>
      </w:r>
      <w:proofErr w:type="spellEnd"/>
      <w:r w:rsidRPr="00187573">
        <w:rPr>
          <w:rFonts w:ascii="Times New Roman" w:hAnsi="Times New Roman" w:cs="Times New Roman"/>
          <w:sz w:val="24"/>
          <w:szCs w:val="24"/>
          <w:shd w:val="clear" w:color="auto" w:fill="FFFFFF"/>
        </w:rPr>
        <w:t xml:space="preserve"> Φάρα. Παρόλες τις δυσκολίες που αντιμετώπισε στην παιδική του ηλικία, έχει επίσης καταφέρει πολλά.</w:t>
      </w:r>
    </w:p>
    <w:p w:rsidR="006F4D79" w:rsidRPr="005D49F2" w:rsidRDefault="00187573" w:rsidP="005D49F2">
      <w:pPr>
        <w:ind w:firstLine="720"/>
        <w:jc w:val="both"/>
        <w:rPr>
          <w:rFonts w:ascii="Times New Roman" w:hAnsi="Times New Roman" w:cs="Times New Roman"/>
          <w:sz w:val="24"/>
          <w:szCs w:val="24"/>
          <w:shd w:val="clear" w:color="auto" w:fill="FFFFFF"/>
        </w:rPr>
      </w:pPr>
      <w:r w:rsidRPr="00187573">
        <w:rPr>
          <w:rFonts w:ascii="Times New Roman" w:hAnsi="Times New Roman" w:cs="Times New Roman"/>
          <w:sz w:val="24"/>
          <w:szCs w:val="24"/>
          <w:shd w:val="clear" w:color="auto" w:fill="FFFFFF"/>
        </w:rPr>
        <w:t>Αξιοσημείωτο παράδειγμα αποτελεί και η προσωπικότητα του Δημήτριου Διαμαντίδη.</w:t>
      </w:r>
      <w:r w:rsidRPr="00187573">
        <w:rPr>
          <w:rFonts w:ascii="Arial" w:hAnsi="Arial" w:cs="Arial"/>
          <w:color w:val="252525"/>
          <w:sz w:val="21"/>
          <w:szCs w:val="21"/>
          <w:shd w:val="clear" w:color="auto" w:fill="FFFFFF"/>
        </w:rPr>
        <w:t xml:space="preserve"> </w:t>
      </w:r>
      <w:r w:rsidRPr="00187573">
        <w:rPr>
          <w:rFonts w:ascii="Times New Roman" w:hAnsi="Times New Roman" w:cs="Times New Roman"/>
          <w:sz w:val="24"/>
          <w:szCs w:val="24"/>
          <w:shd w:val="clear" w:color="auto" w:fill="FFFFFF"/>
        </w:rPr>
        <w:t>Ο Καστοριανός γκαρντ με την ομάδα του Παναθηναϊκού έχει τις περισσότερες διακρίσεις σε ατομικό, επίπεδο για τον 21ο αιώνα στην Ευρώπη, αλλά και σε συλλογικό επίπεδο κατέκτησε συνολικά 22 τίτλους (9 Πρωταθλήματα Ελλάδος, 10 Κύπελλα Ελλάδος και 3 Πρωταθλήματα Ευρώπης). Αποτελεί μέλος της καλύτερης δεκάδας για την πρώτη δεκαετία στην ιστορία της Ευρωλίγκα (2001-2010). Αλλά και ο Ρότζερ Φέντερερ, με όλα τα επιτεύγματά του είναι αναμφίβο</w:t>
      </w:r>
      <w:r w:rsidR="00EF1CEC">
        <w:rPr>
          <w:rFonts w:ascii="Times New Roman" w:hAnsi="Times New Roman" w:cs="Times New Roman"/>
          <w:sz w:val="24"/>
          <w:szCs w:val="24"/>
          <w:shd w:val="clear" w:color="auto" w:fill="FFFFFF"/>
        </w:rPr>
        <w:t>λα κομμάτι της ιστορίας του τέν</w:t>
      </w:r>
      <w:r w:rsidRPr="00187573">
        <w:rPr>
          <w:rFonts w:ascii="Times New Roman" w:hAnsi="Times New Roman" w:cs="Times New Roman"/>
          <w:sz w:val="24"/>
          <w:szCs w:val="24"/>
          <w:shd w:val="clear" w:color="auto" w:fill="FFFFFF"/>
        </w:rPr>
        <w:t xml:space="preserve">ις. Τέλος, η Αλεξάνδρα </w:t>
      </w:r>
      <w:proofErr w:type="spellStart"/>
      <w:r w:rsidRPr="00187573">
        <w:rPr>
          <w:rFonts w:ascii="Times New Roman" w:hAnsi="Times New Roman" w:cs="Times New Roman"/>
          <w:sz w:val="24"/>
          <w:szCs w:val="24"/>
          <w:shd w:val="clear" w:color="auto" w:fill="FFFFFF"/>
        </w:rPr>
        <w:t>Τσιάβου</w:t>
      </w:r>
      <w:proofErr w:type="spellEnd"/>
      <w:r w:rsidRPr="00187573">
        <w:rPr>
          <w:rFonts w:ascii="Times New Roman" w:hAnsi="Times New Roman" w:cs="Times New Roman"/>
          <w:sz w:val="24"/>
          <w:szCs w:val="24"/>
          <w:shd w:val="clear" w:color="auto" w:fill="FFFFFF"/>
        </w:rPr>
        <w:t>, η οποία με τη θέληση και το πείσμα της έχει κατορθώσει πολλά στον τομέα της κωπηλασίας.</w:t>
      </w:r>
    </w:p>
    <w:p w:rsidR="006F4D79" w:rsidRDefault="002B0E5A" w:rsidP="002B0E5A">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74878F64" wp14:editId="0F94F29B">
            <wp:extent cx="4436110" cy="2190307"/>
            <wp:effectExtent l="0" t="0" r="0" b="0"/>
            <wp:docPr id="1037" name="Εικόνα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450991" cy="2197655"/>
                    </a:xfrm>
                    <a:prstGeom prst="rect">
                      <a:avLst/>
                    </a:prstGeom>
                    <a:noFill/>
                  </pic:spPr>
                </pic:pic>
              </a:graphicData>
            </a:graphic>
          </wp:inline>
        </w:drawing>
      </w:r>
    </w:p>
    <w:p w:rsidR="002B0E5A" w:rsidRDefault="002B0E5A" w:rsidP="002B0E5A">
      <w:pPr>
        <w:jc w:val="center"/>
        <w:rPr>
          <w:rFonts w:ascii="Times New Roman" w:hAnsi="Times New Roman" w:cs="Times New Roman"/>
          <w:sz w:val="24"/>
          <w:szCs w:val="24"/>
        </w:rPr>
      </w:pPr>
    </w:p>
    <w:p w:rsidR="006F4D79" w:rsidRDefault="006F4D79" w:rsidP="006F4D79">
      <w:pPr>
        <w:jc w:val="center"/>
        <w:rPr>
          <w:rFonts w:ascii="Times New Roman" w:hAnsi="Times New Roman" w:cs="Times New Roman"/>
          <w:b/>
          <w:sz w:val="28"/>
          <w:szCs w:val="28"/>
        </w:rPr>
      </w:pPr>
      <w:r>
        <w:rPr>
          <w:rFonts w:ascii="Times New Roman" w:hAnsi="Times New Roman" w:cs="Times New Roman"/>
          <w:b/>
          <w:sz w:val="28"/>
          <w:szCs w:val="28"/>
        </w:rPr>
        <w:lastRenderedPageBreak/>
        <w:t>ΕΚΠΑΙΔΕΥΤΙΚΟ ΠΑΙΧΝΙΔΙ</w:t>
      </w:r>
    </w:p>
    <w:p w:rsidR="006F4D79" w:rsidRDefault="006F4D79" w:rsidP="006F4D79">
      <w:pPr>
        <w:jc w:val="both"/>
        <w:rPr>
          <w:rFonts w:ascii="Times New Roman" w:hAnsi="Times New Roman" w:cs="Times New Roman"/>
          <w:b/>
          <w:sz w:val="28"/>
          <w:szCs w:val="28"/>
        </w:rPr>
      </w:pPr>
    </w:p>
    <w:p w:rsidR="006F4D79" w:rsidRDefault="006F4D79" w:rsidP="006F4D79">
      <w:pPr>
        <w:spacing w:before="24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Βασικός στόχος της έρευνάς μας ήταν η δημιουργία ενός εκπαιδευτικού παιχνιδιού με θέμα την Ευρώπη. Για το λόγο αυτό, χωριστήκαμε σε έξι ομάδες τριών ατόμων και η κάθε ομάδα ασχολήθηκε με ένα διαφορετικό θέμα. Συγκεκριμένα, η πρώτη ομάδα ασχολήθηκε με τα γεωγραφικά χαρακτηριστικά της Ευρώπης, η δεύτερη με την ιστορία της, η τρίτη με την Ευρωπαϊκή Ένωση, η τέταρτη με την τέχνη, η πέμπτη με ευρωπαϊκά μνημεία και αξιοθέατα και η έκτη με τον αθλητισμό. </w:t>
      </w:r>
    </w:p>
    <w:p w:rsidR="006F4D79" w:rsidRDefault="006F4D79" w:rsidP="006F4D79">
      <w:pPr>
        <w:jc w:val="both"/>
        <w:rPr>
          <w:rFonts w:ascii="Times New Roman" w:hAnsi="Times New Roman" w:cs="Times New Roman"/>
          <w:sz w:val="24"/>
          <w:szCs w:val="24"/>
        </w:rPr>
      </w:pPr>
      <w:r>
        <w:rPr>
          <w:rFonts w:ascii="Times New Roman" w:hAnsi="Times New Roman" w:cs="Times New Roman"/>
          <w:sz w:val="24"/>
          <w:szCs w:val="24"/>
        </w:rPr>
        <w:t xml:space="preserve">   Μελετώντας τις πληροφορίες που συλλέξαμε από το διαδίκτυο και τη σχετική βιβλιογραφία, καταφέραμε και δημιουργήσαμε ένα παιχνίδι γνώσεων με πενήντα ερωτήσεις πολλαπλής επιλογής. Το λογισμικό που χρησιμοποιήσαμε για αυτό το σκοπό ήταν το </w:t>
      </w:r>
      <w:r>
        <w:rPr>
          <w:rFonts w:ascii="Times New Roman" w:hAnsi="Times New Roman" w:cs="Times New Roman"/>
          <w:sz w:val="24"/>
          <w:szCs w:val="24"/>
          <w:lang w:val="en-US"/>
        </w:rPr>
        <w:t>Hot</w:t>
      </w:r>
      <w:r w:rsidRPr="00E03750">
        <w:rPr>
          <w:rFonts w:ascii="Times New Roman" w:hAnsi="Times New Roman" w:cs="Times New Roman"/>
          <w:sz w:val="24"/>
          <w:szCs w:val="24"/>
        </w:rPr>
        <w:t xml:space="preserve"> </w:t>
      </w:r>
      <w:r>
        <w:rPr>
          <w:rFonts w:ascii="Times New Roman" w:hAnsi="Times New Roman" w:cs="Times New Roman"/>
          <w:sz w:val="24"/>
          <w:szCs w:val="24"/>
          <w:lang w:val="en-US"/>
        </w:rPr>
        <w:t>Potatoes</w:t>
      </w:r>
      <w:r w:rsidRPr="00E03750">
        <w:rPr>
          <w:rFonts w:ascii="Times New Roman" w:hAnsi="Times New Roman" w:cs="Times New Roman"/>
          <w:sz w:val="24"/>
          <w:szCs w:val="24"/>
        </w:rPr>
        <w:t xml:space="preserve">, </w:t>
      </w:r>
      <w:r>
        <w:rPr>
          <w:rFonts w:ascii="Times New Roman" w:hAnsi="Times New Roman" w:cs="Times New Roman"/>
          <w:sz w:val="24"/>
          <w:szCs w:val="24"/>
        </w:rPr>
        <w:t>το οποίο βρήκαμε ιδιαίτερα εύχρηστο.</w:t>
      </w:r>
    </w:p>
    <w:p w:rsidR="006F4D79" w:rsidRDefault="006F4D79" w:rsidP="006F4D79">
      <w:pPr>
        <w:jc w:val="both"/>
        <w:rPr>
          <w:rFonts w:ascii="Times New Roman" w:hAnsi="Times New Roman" w:cs="Times New Roman"/>
          <w:sz w:val="24"/>
          <w:szCs w:val="24"/>
          <w:lang w:val="en-US"/>
        </w:rPr>
      </w:pPr>
      <w:r>
        <w:rPr>
          <w:rFonts w:ascii="Times New Roman" w:hAnsi="Times New Roman" w:cs="Times New Roman"/>
          <w:sz w:val="24"/>
          <w:szCs w:val="24"/>
        </w:rPr>
        <w:t xml:space="preserve">   Στη συνέχεια ζητήσαμε από 100 μαθητές του σχολείου μας, ηλικίας 15-17 ετών, να παίξουν το παιχνίδι, ώστε να βγάλουμε κάποια συμπεράσματα σχετικά με τις γνώσεις των σύγχρονων νέων σε θέματα ευρωπαϊκής ιστορίας και πολιτισμού. Τα συμπεράσματα στα οποία καταλήξαμε είναι τα εξής</w:t>
      </w:r>
      <w:r>
        <w:rPr>
          <w:rFonts w:ascii="Times New Roman" w:hAnsi="Times New Roman" w:cs="Times New Roman"/>
          <w:sz w:val="24"/>
          <w:szCs w:val="24"/>
          <w:lang w:val="en-US"/>
        </w:rPr>
        <w:t>:</w:t>
      </w:r>
    </w:p>
    <w:p w:rsidR="006F4D79" w:rsidRDefault="006F4D79" w:rsidP="006F4D79">
      <w:pPr>
        <w:pStyle w:val="a3"/>
        <w:numPr>
          <w:ilvl w:val="0"/>
          <w:numId w:val="31"/>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Οι γνώσεις των σημερινών νέων σχετικά με την ευρωπαϊκή ήπειρο είναι ιδιαίτερα περιορισμένες. Συγκεκριμένα, ο μέσος όρος των σωστών απαντήσεων που έδωσαν οι μαθητές άγγιξε μόλις το 37%, με υψηλότερο ποσοστό το 74% και χαμηλότερο το    18%.</w:t>
      </w:r>
    </w:p>
    <w:p w:rsidR="006F4D79" w:rsidRDefault="006F4D79" w:rsidP="006F4D79">
      <w:pPr>
        <w:pStyle w:val="a3"/>
        <w:numPr>
          <w:ilvl w:val="0"/>
          <w:numId w:val="31"/>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Οι μαθητές φάνηκαν να είναι περισσότερο ενημερωμένοι σε θέματα αθλητισμού και λιγότερο σε θέματα ιστορίας και Ευρωπαϊκής Ένωσης. </w:t>
      </w:r>
    </w:p>
    <w:p w:rsidR="006F4D79" w:rsidRDefault="006F4D79" w:rsidP="006F4D79">
      <w:pPr>
        <w:jc w:val="both"/>
        <w:rPr>
          <w:rFonts w:ascii="Times New Roman" w:hAnsi="Times New Roman" w:cs="Times New Roman"/>
          <w:sz w:val="24"/>
          <w:szCs w:val="24"/>
        </w:rPr>
      </w:pPr>
    </w:p>
    <w:p w:rsidR="006F4D79" w:rsidRDefault="00A50009" w:rsidP="00A50009">
      <w:pPr>
        <w:jc w:val="center"/>
        <w:rPr>
          <w:rFonts w:ascii="Times New Roman" w:hAnsi="Times New Roman" w:cs="Times New Roman"/>
          <w:sz w:val="24"/>
          <w:szCs w:val="24"/>
        </w:rPr>
      </w:pPr>
      <w:r w:rsidRPr="00A50009">
        <w:rPr>
          <w:rFonts w:ascii="Times New Roman" w:hAnsi="Times New Roman" w:cs="Times New Roman"/>
          <w:noProof/>
          <w:sz w:val="24"/>
          <w:szCs w:val="24"/>
          <w:lang w:eastAsia="el-GR"/>
        </w:rPr>
        <w:drawing>
          <wp:inline distT="0" distB="0" distL="0" distR="0">
            <wp:extent cx="4678326" cy="3061970"/>
            <wp:effectExtent l="0" t="0" r="0" b="0"/>
            <wp:docPr id="1038" name="Εικόνα 1038" descr="C:\Users\Multirama\Pictures\ΕΥΡΩΠΗ\thDZDMS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ltirama\Pictures\ΕΥΡΩΠΗ\thDZDMSG07.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762182" cy="3116854"/>
                    </a:xfrm>
                    <a:prstGeom prst="rect">
                      <a:avLst/>
                    </a:prstGeom>
                    <a:noFill/>
                    <a:ln>
                      <a:noFill/>
                    </a:ln>
                  </pic:spPr>
                </pic:pic>
              </a:graphicData>
            </a:graphic>
          </wp:inline>
        </w:drawing>
      </w:r>
    </w:p>
    <w:p w:rsidR="006F4D79" w:rsidRDefault="006F4D79" w:rsidP="006F4D79">
      <w:pPr>
        <w:jc w:val="both"/>
        <w:rPr>
          <w:rFonts w:ascii="Times New Roman" w:hAnsi="Times New Roman" w:cs="Times New Roman"/>
          <w:sz w:val="24"/>
          <w:szCs w:val="24"/>
        </w:rPr>
      </w:pPr>
    </w:p>
    <w:p w:rsidR="006F4D79" w:rsidRDefault="006F4D79" w:rsidP="006F4D79">
      <w:pPr>
        <w:jc w:val="both"/>
        <w:rPr>
          <w:rFonts w:ascii="Times New Roman" w:hAnsi="Times New Roman" w:cs="Times New Roman"/>
          <w:sz w:val="24"/>
          <w:szCs w:val="24"/>
        </w:rPr>
      </w:pPr>
    </w:p>
    <w:p w:rsidR="006F4D79" w:rsidRDefault="006F4D79" w:rsidP="006F4D79">
      <w:pPr>
        <w:jc w:val="both"/>
        <w:rPr>
          <w:rFonts w:ascii="Times New Roman" w:hAnsi="Times New Roman" w:cs="Times New Roman"/>
          <w:sz w:val="24"/>
          <w:szCs w:val="24"/>
        </w:rPr>
      </w:pPr>
    </w:p>
    <w:p w:rsidR="006F4D79" w:rsidRDefault="006F4D79" w:rsidP="006F4D79">
      <w:pPr>
        <w:jc w:val="center"/>
        <w:rPr>
          <w:rFonts w:ascii="Times New Roman" w:hAnsi="Times New Roman" w:cs="Times New Roman"/>
          <w:b/>
          <w:sz w:val="28"/>
          <w:szCs w:val="28"/>
        </w:rPr>
      </w:pPr>
      <w:r>
        <w:rPr>
          <w:rFonts w:ascii="Times New Roman" w:hAnsi="Times New Roman" w:cs="Times New Roman"/>
          <w:b/>
          <w:sz w:val="28"/>
          <w:szCs w:val="28"/>
        </w:rPr>
        <w:t>ΕΠΙΛΟΓΟΣ</w:t>
      </w:r>
    </w:p>
    <w:p w:rsidR="006F4D79" w:rsidRDefault="006F4D79" w:rsidP="006F4D79">
      <w:pPr>
        <w:jc w:val="both"/>
        <w:rPr>
          <w:rFonts w:ascii="Times New Roman" w:hAnsi="Times New Roman" w:cs="Times New Roman"/>
          <w:b/>
          <w:sz w:val="28"/>
          <w:szCs w:val="28"/>
        </w:rPr>
      </w:pPr>
    </w:p>
    <w:p w:rsidR="006F4D79" w:rsidRDefault="006F4D79" w:rsidP="006F4D79">
      <w:pPr>
        <w:jc w:val="both"/>
        <w:rPr>
          <w:rFonts w:ascii="Times New Roman" w:hAnsi="Times New Roman" w:cs="Times New Roman"/>
          <w:sz w:val="24"/>
          <w:szCs w:val="24"/>
        </w:rPr>
      </w:pPr>
      <w:r>
        <w:rPr>
          <w:rFonts w:ascii="Times New Roman" w:hAnsi="Times New Roman" w:cs="Times New Roman"/>
          <w:sz w:val="24"/>
          <w:szCs w:val="24"/>
        </w:rPr>
        <w:t xml:space="preserve">   Το ταξίδι μας στην Ευρώπη τελείωσε και μπορούμε να πούμε με βεβαιότητα πως μας πλούτισε σε γνώσεις και εμπειρίες. Γνωρίσαμε καλύτερα τον ευρωπαϊκό πολιτισμό και ήρθαμε σε επαφή με σημαντικές προσωπικότητες της ευρωπαϊκής ιστορίας, της τέχνης, της πολιτικής και του αθλητισμού. Ταξιδέψαμε σε όλες τις χώρες της Ευρώπης και γνωρίσαμε τα σημαντικότερα μνημεία και αξιοθέατά τους. Μάθαμε να συνεργαζόμαστε, να δημιουργούμε και να δουλεύουμε ως ομάδα για να συνθέσουμε τη δική μας ερευνητική εργασία.</w:t>
      </w:r>
    </w:p>
    <w:p w:rsidR="006F4D79" w:rsidRPr="00DB0A75" w:rsidRDefault="006F4D79" w:rsidP="006F4D79">
      <w:pPr>
        <w:jc w:val="both"/>
        <w:rPr>
          <w:rFonts w:ascii="Times New Roman" w:hAnsi="Times New Roman" w:cs="Times New Roman"/>
          <w:sz w:val="24"/>
          <w:szCs w:val="24"/>
        </w:rPr>
      </w:pPr>
      <w:r>
        <w:rPr>
          <w:rFonts w:ascii="Times New Roman" w:hAnsi="Times New Roman" w:cs="Times New Roman"/>
          <w:sz w:val="24"/>
          <w:szCs w:val="24"/>
        </w:rPr>
        <w:t xml:space="preserve">   Κυρίως, όμως, αντιληφθήκαμε την ανάγκη να ενημερωθούμε περισσότερο για θέματα της Ευρώπης, τα οποία μας αφορούν άμεσα. Ειδικά στη σημερινή εποχή, η οποία χαρακτηρίζεται από έντονη ρευστότητα, οφείλουμε, ως μελλοντικοί Ευρωπαίοι πολίτες, να είμαστε επαρκώς ενημερωμένοι σε θέματα ιστορίας και πολιτικής. Σε μια εποχή που τα θεμέλια και οι αρχές της Ευρωπαϊκής Ένωσης κλονίζονται, έχουμε χρέος να παρακολουθούμε συνεχώς τις εξελίξεις οι οποίες επηρεάζουν άμεσα και τη δική μας ζωή.</w:t>
      </w:r>
    </w:p>
    <w:p w:rsidR="006F4D79" w:rsidRDefault="006F4D79" w:rsidP="006F4D79">
      <w:pPr>
        <w:jc w:val="both"/>
        <w:rPr>
          <w:rFonts w:ascii="Times New Roman" w:hAnsi="Times New Roman" w:cs="Times New Roman"/>
          <w:sz w:val="24"/>
          <w:szCs w:val="24"/>
        </w:rPr>
      </w:pPr>
    </w:p>
    <w:p w:rsidR="006F4D79" w:rsidRPr="00DB0A75" w:rsidRDefault="006F4D79" w:rsidP="006F4D79">
      <w:pPr>
        <w:jc w:val="both"/>
        <w:rPr>
          <w:rFonts w:ascii="Times New Roman" w:hAnsi="Times New Roman" w:cs="Times New Roman"/>
          <w:sz w:val="24"/>
          <w:szCs w:val="24"/>
        </w:rPr>
      </w:pPr>
    </w:p>
    <w:p w:rsidR="006F4D79" w:rsidRDefault="007C7A5C" w:rsidP="007C7A5C">
      <w:pPr>
        <w:jc w:val="center"/>
        <w:rPr>
          <w:rFonts w:ascii="Times New Roman" w:hAnsi="Times New Roman" w:cs="Times New Roman"/>
          <w:sz w:val="24"/>
          <w:szCs w:val="24"/>
        </w:rPr>
      </w:pPr>
      <w:r w:rsidRPr="007C7A5C">
        <w:rPr>
          <w:rFonts w:ascii="Times New Roman" w:hAnsi="Times New Roman" w:cs="Times New Roman"/>
          <w:noProof/>
          <w:sz w:val="24"/>
          <w:szCs w:val="24"/>
          <w:lang w:eastAsia="el-GR"/>
        </w:rPr>
        <w:drawing>
          <wp:inline distT="0" distB="0" distL="0" distR="0">
            <wp:extent cx="5347167" cy="3094074"/>
            <wp:effectExtent l="0" t="0" r="0" b="0"/>
            <wp:docPr id="1039" name="Εικόνα 1039" descr="C:\Users\Multirama\Pictures\ΕΥΡΩΠΗ\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ltirama\Pictures\ΕΥΡΩΠΗ\Ξ.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51204" cy="3154274"/>
                    </a:xfrm>
                    <a:prstGeom prst="rect">
                      <a:avLst/>
                    </a:prstGeom>
                    <a:noFill/>
                    <a:ln>
                      <a:noFill/>
                    </a:ln>
                  </pic:spPr>
                </pic:pic>
              </a:graphicData>
            </a:graphic>
          </wp:inline>
        </w:drawing>
      </w:r>
    </w:p>
    <w:p w:rsidR="007C7A5C" w:rsidRDefault="007C7A5C" w:rsidP="007C7A5C">
      <w:pPr>
        <w:jc w:val="center"/>
        <w:rPr>
          <w:rFonts w:ascii="Times New Roman" w:hAnsi="Times New Roman" w:cs="Times New Roman"/>
          <w:sz w:val="24"/>
          <w:szCs w:val="24"/>
        </w:rPr>
      </w:pPr>
    </w:p>
    <w:p w:rsidR="007C7A5C" w:rsidRDefault="007C7A5C" w:rsidP="007C7A5C">
      <w:pPr>
        <w:jc w:val="center"/>
        <w:rPr>
          <w:rFonts w:ascii="Times New Roman" w:hAnsi="Times New Roman" w:cs="Times New Roman"/>
          <w:sz w:val="24"/>
          <w:szCs w:val="24"/>
        </w:rPr>
      </w:pPr>
    </w:p>
    <w:p w:rsidR="007C7A5C" w:rsidRDefault="007C7A5C" w:rsidP="007C7A5C">
      <w:pPr>
        <w:jc w:val="center"/>
        <w:rPr>
          <w:rFonts w:ascii="Times New Roman" w:hAnsi="Times New Roman" w:cs="Times New Roman"/>
          <w:sz w:val="24"/>
          <w:szCs w:val="24"/>
        </w:rPr>
      </w:pPr>
    </w:p>
    <w:p w:rsidR="007C7A5C" w:rsidRDefault="007C7A5C" w:rsidP="007C7A5C">
      <w:pPr>
        <w:jc w:val="center"/>
        <w:rPr>
          <w:rFonts w:ascii="Times New Roman" w:hAnsi="Times New Roman" w:cs="Times New Roman"/>
          <w:sz w:val="24"/>
          <w:szCs w:val="24"/>
        </w:rPr>
      </w:pPr>
    </w:p>
    <w:p w:rsidR="007C7A5C" w:rsidRDefault="007C7A5C" w:rsidP="007C7A5C">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ΒΙΒΛΙΟΓΡΑΦΙΑ</w:t>
      </w:r>
    </w:p>
    <w:p w:rsidR="007C7A5C" w:rsidRDefault="007C7A5C" w:rsidP="007C7A5C">
      <w:pPr>
        <w:rPr>
          <w:rFonts w:ascii="Times New Roman" w:hAnsi="Times New Roman" w:cs="Times New Roman"/>
          <w:sz w:val="24"/>
          <w:szCs w:val="24"/>
        </w:rPr>
      </w:pPr>
      <w:r w:rsidRPr="001127A0">
        <w:rPr>
          <w:rFonts w:ascii="Times New Roman" w:hAnsi="Times New Roman" w:cs="Times New Roman"/>
          <w:sz w:val="24"/>
          <w:szCs w:val="24"/>
          <w:lang w:val="en-US"/>
        </w:rPr>
        <w:t>Burns</w:t>
      </w:r>
      <w:r w:rsidRPr="001127A0">
        <w:rPr>
          <w:rFonts w:ascii="Times New Roman" w:hAnsi="Times New Roman" w:cs="Times New Roman"/>
          <w:sz w:val="24"/>
          <w:szCs w:val="24"/>
        </w:rPr>
        <w:t xml:space="preserve"> </w:t>
      </w:r>
      <w:r w:rsidRPr="001127A0">
        <w:rPr>
          <w:rFonts w:ascii="Times New Roman" w:hAnsi="Times New Roman" w:cs="Times New Roman"/>
          <w:sz w:val="24"/>
          <w:szCs w:val="24"/>
          <w:lang w:val="en-US"/>
        </w:rPr>
        <w:t>M</w:t>
      </w:r>
      <w:r w:rsidRPr="001127A0">
        <w:rPr>
          <w:rFonts w:ascii="Times New Roman" w:hAnsi="Times New Roman" w:cs="Times New Roman"/>
          <w:sz w:val="24"/>
          <w:szCs w:val="24"/>
        </w:rPr>
        <w:t xml:space="preserve">. </w:t>
      </w:r>
      <w:r w:rsidRPr="001127A0">
        <w:rPr>
          <w:rFonts w:ascii="Times New Roman" w:hAnsi="Times New Roman" w:cs="Times New Roman"/>
          <w:sz w:val="24"/>
          <w:szCs w:val="24"/>
          <w:lang w:val="en-US"/>
        </w:rPr>
        <w:t>Edward</w:t>
      </w:r>
      <w:r w:rsidRPr="001127A0">
        <w:rPr>
          <w:rFonts w:ascii="Times New Roman" w:hAnsi="Times New Roman" w:cs="Times New Roman"/>
          <w:sz w:val="24"/>
          <w:szCs w:val="24"/>
        </w:rPr>
        <w:t xml:space="preserve">, </w:t>
      </w:r>
      <w:r w:rsidR="001127A0" w:rsidRPr="001127A0">
        <w:rPr>
          <w:rFonts w:ascii="Times New Roman" w:hAnsi="Times New Roman" w:cs="Times New Roman"/>
          <w:i/>
          <w:sz w:val="24"/>
          <w:szCs w:val="24"/>
        </w:rPr>
        <w:t xml:space="preserve">Ευρωπαϊκή Ιστορία – Ο Δυτικός Πολιτισμός: Νεότεροι Χρόνοι, </w:t>
      </w:r>
      <w:r w:rsidR="001127A0" w:rsidRPr="001127A0">
        <w:rPr>
          <w:rFonts w:ascii="Times New Roman" w:hAnsi="Times New Roman" w:cs="Times New Roman"/>
          <w:sz w:val="24"/>
          <w:szCs w:val="24"/>
        </w:rPr>
        <w:t>2006</w:t>
      </w:r>
    </w:p>
    <w:p w:rsidR="001127A0" w:rsidRDefault="001127A0" w:rsidP="007C7A5C">
      <w:pPr>
        <w:rPr>
          <w:rFonts w:ascii="Times New Roman" w:hAnsi="Times New Roman" w:cs="Times New Roman"/>
          <w:sz w:val="24"/>
          <w:szCs w:val="24"/>
        </w:rPr>
      </w:pPr>
      <w:r>
        <w:rPr>
          <w:rFonts w:ascii="Times New Roman" w:hAnsi="Times New Roman" w:cs="Times New Roman"/>
          <w:sz w:val="24"/>
          <w:szCs w:val="24"/>
        </w:rPr>
        <w:t>Ιστορία της Τέχνης – Γ Τάξη Γενικού Λυκείου, Οργανισμός Εκδόσεως Διδακτικών Βιβλίων, Αθήνα 2007</w:t>
      </w:r>
    </w:p>
    <w:p w:rsidR="001127A0" w:rsidRDefault="001127A0" w:rsidP="007C7A5C">
      <w:pPr>
        <w:rPr>
          <w:rFonts w:ascii="Times New Roman" w:hAnsi="Times New Roman" w:cs="Times New Roman"/>
          <w:sz w:val="24"/>
          <w:szCs w:val="24"/>
        </w:rPr>
      </w:pPr>
      <w:r>
        <w:rPr>
          <w:rFonts w:ascii="Times New Roman" w:hAnsi="Times New Roman" w:cs="Times New Roman"/>
          <w:sz w:val="24"/>
          <w:szCs w:val="24"/>
        </w:rPr>
        <w:t>Ιστορία του νεότερου και του σύγχρονου κόσμου (από το 1815 έως σήμερα)- Γ Γενικού Λυκείου, Ινστιτούτο Τεχνολογίας Υπολογιστών και Εκδόσεων «Διόφαντος», Αθήνα 2013</w:t>
      </w:r>
    </w:p>
    <w:p w:rsidR="001127A0" w:rsidRDefault="001127A0" w:rsidP="007C7A5C">
      <w:pPr>
        <w:rPr>
          <w:rFonts w:ascii="Times New Roman" w:hAnsi="Times New Roman" w:cs="Times New Roman"/>
          <w:sz w:val="24"/>
          <w:szCs w:val="24"/>
        </w:rPr>
      </w:pPr>
      <w:r>
        <w:rPr>
          <w:rFonts w:ascii="Times New Roman" w:hAnsi="Times New Roman" w:cs="Times New Roman"/>
          <w:sz w:val="24"/>
          <w:szCs w:val="24"/>
        </w:rPr>
        <w:t xml:space="preserve">Παγκόσμια Κληρονομιά </w:t>
      </w:r>
      <w:r>
        <w:rPr>
          <w:rFonts w:ascii="Times New Roman" w:hAnsi="Times New Roman" w:cs="Times New Roman"/>
          <w:sz w:val="24"/>
          <w:szCs w:val="24"/>
          <w:lang w:val="en-US"/>
        </w:rPr>
        <w:t>UNESCO</w:t>
      </w:r>
      <w:r w:rsidRPr="001127A0">
        <w:rPr>
          <w:rFonts w:ascii="Times New Roman" w:hAnsi="Times New Roman" w:cs="Times New Roman"/>
          <w:sz w:val="24"/>
          <w:szCs w:val="24"/>
        </w:rPr>
        <w:t xml:space="preserve"> – </w:t>
      </w:r>
      <w:r>
        <w:rPr>
          <w:rFonts w:ascii="Times New Roman" w:hAnsi="Times New Roman" w:cs="Times New Roman"/>
          <w:sz w:val="24"/>
          <w:szCs w:val="24"/>
        </w:rPr>
        <w:t>Οι Θησαυροί της Τέχνης, Εκδόσεις Δομική, 2005</w:t>
      </w:r>
    </w:p>
    <w:p w:rsidR="001127A0" w:rsidRDefault="001127A0" w:rsidP="007C7A5C">
      <w:pPr>
        <w:rPr>
          <w:rFonts w:ascii="Times New Roman" w:hAnsi="Times New Roman" w:cs="Times New Roman"/>
          <w:sz w:val="24"/>
          <w:szCs w:val="24"/>
        </w:rPr>
      </w:pPr>
    </w:p>
    <w:p w:rsidR="001127A0" w:rsidRDefault="001127A0" w:rsidP="007C7A5C">
      <w:pPr>
        <w:rPr>
          <w:rFonts w:ascii="Times New Roman" w:hAnsi="Times New Roman" w:cs="Times New Roman"/>
          <w:sz w:val="28"/>
          <w:szCs w:val="28"/>
        </w:rPr>
      </w:pPr>
      <w:r>
        <w:rPr>
          <w:rFonts w:ascii="Times New Roman" w:hAnsi="Times New Roman" w:cs="Times New Roman"/>
          <w:sz w:val="28"/>
          <w:szCs w:val="28"/>
        </w:rPr>
        <w:t>ΔΙΑΔΙΚΤΥΑΚΟΙ ΤΟΠΟΙ</w:t>
      </w:r>
    </w:p>
    <w:p w:rsidR="001127A0" w:rsidRPr="002E2A96" w:rsidRDefault="001127A0" w:rsidP="007C7A5C">
      <w:pPr>
        <w:rPr>
          <w:rFonts w:ascii="Times New Roman" w:hAnsi="Times New Roman" w:cs="Times New Roman"/>
          <w:sz w:val="24"/>
          <w:szCs w:val="24"/>
        </w:rPr>
      </w:pPr>
      <w:hyperlink r:id="rId226" w:history="1">
        <w:r w:rsidRPr="000C008A">
          <w:rPr>
            <w:rStyle w:val="-"/>
            <w:rFonts w:ascii="Times New Roman" w:hAnsi="Times New Roman" w:cs="Times New Roman"/>
            <w:b/>
            <w:sz w:val="24"/>
            <w:szCs w:val="24"/>
            <w:lang w:val="en-US"/>
          </w:rPr>
          <w:t>http</w:t>
        </w:r>
        <w:r w:rsidRPr="002E2A96">
          <w:rPr>
            <w:rStyle w:val="-"/>
            <w:rFonts w:ascii="Times New Roman" w:hAnsi="Times New Roman" w:cs="Times New Roman"/>
            <w:b/>
            <w:sz w:val="24"/>
            <w:szCs w:val="24"/>
          </w:rPr>
          <w:t>://</w:t>
        </w:r>
        <w:proofErr w:type="spellStart"/>
        <w:r w:rsidRPr="000C008A">
          <w:rPr>
            <w:rStyle w:val="-"/>
            <w:rFonts w:ascii="Times New Roman" w:hAnsi="Times New Roman" w:cs="Times New Roman"/>
            <w:b/>
            <w:sz w:val="24"/>
            <w:szCs w:val="24"/>
            <w:lang w:val="en-US"/>
          </w:rPr>
          <w:t>europa</w:t>
        </w:r>
        <w:proofErr w:type="spellEnd"/>
        <w:r w:rsidRPr="002E2A96">
          <w:rPr>
            <w:rStyle w:val="-"/>
            <w:rFonts w:ascii="Times New Roman" w:hAnsi="Times New Roman" w:cs="Times New Roman"/>
            <w:b/>
            <w:sz w:val="24"/>
            <w:szCs w:val="24"/>
          </w:rPr>
          <w:t>.</w:t>
        </w:r>
        <w:proofErr w:type="spellStart"/>
        <w:r w:rsidRPr="000C008A">
          <w:rPr>
            <w:rStyle w:val="-"/>
            <w:rFonts w:ascii="Times New Roman" w:hAnsi="Times New Roman" w:cs="Times New Roman"/>
            <w:b/>
            <w:sz w:val="24"/>
            <w:szCs w:val="24"/>
            <w:lang w:val="en-US"/>
          </w:rPr>
          <w:t>eu</w:t>
        </w:r>
        <w:proofErr w:type="spellEnd"/>
      </w:hyperlink>
      <w:r w:rsidRPr="002E2A96">
        <w:rPr>
          <w:rFonts w:ascii="Times New Roman" w:hAnsi="Times New Roman" w:cs="Times New Roman"/>
          <w:b/>
          <w:sz w:val="24"/>
          <w:szCs w:val="24"/>
        </w:rPr>
        <w:t xml:space="preserve">   </w:t>
      </w:r>
      <w:r w:rsidR="002E2A96">
        <w:rPr>
          <w:rFonts w:ascii="Times New Roman" w:hAnsi="Times New Roman" w:cs="Times New Roman"/>
          <w:sz w:val="24"/>
          <w:szCs w:val="24"/>
        </w:rPr>
        <w:t>Η δικτυακή πύλη της Ευρωπαϊκής Ένωσης</w:t>
      </w:r>
      <w:bookmarkStart w:id="1" w:name="_GoBack"/>
      <w:bookmarkEnd w:id="1"/>
    </w:p>
    <w:p w:rsidR="001127A0" w:rsidRPr="001127A0" w:rsidRDefault="001127A0" w:rsidP="007C7A5C">
      <w:pPr>
        <w:rPr>
          <w:rFonts w:ascii="Times New Roman" w:hAnsi="Times New Roman" w:cs="Times New Roman"/>
          <w:sz w:val="28"/>
          <w:szCs w:val="28"/>
        </w:rPr>
      </w:pPr>
    </w:p>
    <w:p w:rsidR="007C7A5C" w:rsidRDefault="007C7A5C" w:rsidP="007C7A5C">
      <w:pPr>
        <w:rPr>
          <w:rFonts w:ascii="Times New Roman" w:hAnsi="Times New Roman" w:cs="Times New Roman"/>
          <w:b/>
          <w:sz w:val="28"/>
          <w:szCs w:val="28"/>
          <w:u w:val="single"/>
        </w:rPr>
      </w:pPr>
    </w:p>
    <w:p w:rsidR="007C7A5C" w:rsidRPr="007C7A5C" w:rsidRDefault="007C7A5C" w:rsidP="007C7A5C">
      <w:pPr>
        <w:jc w:val="both"/>
        <w:rPr>
          <w:rFonts w:ascii="Times New Roman" w:hAnsi="Times New Roman" w:cs="Times New Roman"/>
          <w:sz w:val="24"/>
          <w:szCs w:val="24"/>
        </w:rPr>
      </w:pPr>
    </w:p>
    <w:sectPr w:rsidR="007C7A5C" w:rsidRPr="007C7A5C" w:rsidSect="0005017F">
      <w:footerReference w:type="default" r:id="rId22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82C" w:rsidRDefault="00EC282C" w:rsidP="00AD79FE">
      <w:pPr>
        <w:spacing w:after="0" w:line="240" w:lineRule="auto"/>
      </w:pPr>
      <w:r>
        <w:separator/>
      </w:r>
    </w:p>
  </w:endnote>
  <w:endnote w:type="continuationSeparator" w:id="0">
    <w:p w:rsidR="00EC282C" w:rsidRDefault="00EC282C" w:rsidP="00AD7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404150"/>
      <w:docPartObj>
        <w:docPartGallery w:val="Page Numbers (Bottom of Page)"/>
        <w:docPartUnique/>
      </w:docPartObj>
    </w:sdtPr>
    <w:sdtContent>
      <w:p w:rsidR="005D49F2" w:rsidRDefault="005D49F2">
        <w:pPr>
          <w:pStyle w:val="a5"/>
          <w:jc w:val="center"/>
        </w:pPr>
        <w:r>
          <w:fldChar w:fldCharType="begin"/>
        </w:r>
        <w:r>
          <w:instrText>PAGE   \* MERGEFORMAT</w:instrText>
        </w:r>
        <w:r>
          <w:fldChar w:fldCharType="separate"/>
        </w:r>
        <w:r w:rsidR="002E2A96">
          <w:rPr>
            <w:noProof/>
          </w:rPr>
          <w:t>38</w:t>
        </w:r>
        <w:r>
          <w:fldChar w:fldCharType="end"/>
        </w:r>
      </w:p>
    </w:sdtContent>
  </w:sdt>
  <w:p w:rsidR="005D49F2" w:rsidRDefault="005D49F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82C" w:rsidRDefault="00EC282C" w:rsidP="00AD79FE">
      <w:pPr>
        <w:spacing w:after="0" w:line="240" w:lineRule="auto"/>
      </w:pPr>
      <w:r>
        <w:separator/>
      </w:r>
    </w:p>
  </w:footnote>
  <w:footnote w:type="continuationSeparator" w:id="0">
    <w:p w:rsidR="00EC282C" w:rsidRDefault="00EC282C" w:rsidP="00AD79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65501"/>
    <w:multiLevelType w:val="multilevel"/>
    <w:tmpl w:val="9EFA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F791E"/>
    <w:multiLevelType w:val="hybridMultilevel"/>
    <w:tmpl w:val="63008074"/>
    <w:lvl w:ilvl="0" w:tplc="0D025B64">
      <w:numFmt w:val="bullet"/>
      <w:lvlText w:val="-"/>
      <w:lvlJc w:val="left"/>
      <w:pPr>
        <w:ind w:left="1800" w:hanging="360"/>
      </w:pPr>
      <w:rPr>
        <w:rFonts w:ascii="Times New Roman" w:eastAsiaTheme="minorHAnsi" w:hAnsi="Times New Roman" w:cs="Times New Roman"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
    <w:nsid w:val="064C527F"/>
    <w:multiLevelType w:val="multilevel"/>
    <w:tmpl w:val="213C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B675B"/>
    <w:multiLevelType w:val="multilevel"/>
    <w:tmpl w:val="A18AB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6A03AD2"/>
    <w:multiLevelType w:val="hybridMultilevel"/>
    <w:tmpl w:val="781EAA2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BB070A4"/>
    <w:multiLevelType w:val="hybridMultilevel"/>
    <w:tmpl w:val="9B5A43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E461FA9"/>
    <w:multiLevelType w:val="multilevel"/>
    <w:tmpl w:val="98FCA7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3303026"/>
    <w:multiLevelType w:val="multilevel"/>
    <w:tmpl w:val="B5DC5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8F09AA"/>
    <w:multiLevelType w:val="multilevel"/>
    <w:tmpl w:val="D0B2D7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5F551CD"/>
    <w:multiLevelType w:val="multilevel"/>
    <w:tmpl w:val="D228F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A065D28"/>
    <w:multiLevelType w:val="multilevel"/>
    <w:tmpl w:val="243A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CB3EBD"/>
    <w:multiLevelType w:val="hybridMultilevel"/>
    <w:tmpl w:val="49280AE2"/>
    <w:lvl w:ilvl="0" w:tplc="0408000F">
      <w:start w:val="1"/>
      <w:numFmt w:val="decimal"/>
      <w:lvlText w:val="%1."/>
      <w:lvlJc w:val="left"/>
      <w:pPr>
        <w:ind w:left="2880" w:hanging="360"/>
      </w:pPr>
    </w:lvl>
    <w:lvl w:ilvl="1" w:tplc="04080019" w:tentative="1">
      <w:start w:val="1"/>
      <w:numFmt w:val="lowerLetter"/>
      <w:lvlText w:val="%2."/>
      <w:lvlJc w:val="left"/>
      <w:pPr>
        <w:ind w:left="3600" w:hanging="360"/>
      </w:pPr>
    </w:lvl>
    <w:lvl w:ilvl="2" w:tplc="0408001B" w:tentative="1">
      <w:start w:val="1"/>
      <w:numFmt w:val="lowerRoman"/>
      <w:lvlText w:val="%3."/>
      <w:lvlJc w:val="right"/>
      <w:pPr>
        <w:ind w:left="4320" w:hanging="180"/>
      </w:pPr>
    </w:lvl>
    <w:lvl w:ilvl="3" w:tplc="0408000F" w:tentative="1">
      <w:start w:val="1"/>
      <w:numFmt w:val="decimal"/>
      <w:lvlText w:val="%4."/>
      <w:lvlJc w:val="left"/>
      <w:pPr>
        <w:ind w:left="5040" w:hanging="360"/>
      </w:pPr>
    </w:lvl>
    <w:lvl w:ilvl="4" w:tplc="04080019" w:tentative="1">
      <w:start w:val="1"/>
      <w:numFmt w:val="lowerLetter"/>
      <w:lvlText w:val="%5."/>
      <w:lvlJc w:val="left"/>
      <w:pPr>
        <w:ind w:left="5760" w:hanging="360"/>
      </w:pPr>
    </w:lvl>
    <w:lvl w:ilvl="5" w:tplc="0408001B" w:tentative="1">
      <w:start w:val="1"/>
      <w:numFmt w:val="lowerRoman"/>
      <w:lvlText w:val="%6."/>
      <w:lvlJc w:val="right"/>
      <w:pPr>
        <w:ind w:left="6480" w:hanging="180"/>
      </w:pPr>
    </w:lvl>
    <w:lvl w:ilvl="6" w:tplc="0408000F" w:tentative="1">
      <w:start w:val="1"/>
      <w:numFmt w:val="decimal"/>
      <w:lvlText w:val="%7."/>
      <w:lvlJc w:val="left"/>
      <w:pPr>
        <w:ind w:left="7200" w:hanging="360"/>
      </w:pPr>
    </w:lvl>
    <w:lvl w:ilvl="7" w:tplc="04080019" w:tentative="1">
      <w:start w:val="1"/>
      <w:numFmt w:val="lowerLetter"/>
      <w:lvlText w:val="%8."/>
      <w:lvlJc w:val="left"/>
      <w:pPr>
        <w:ind w:left="7920" w:hanging="360"/>
      </w:pPr>
    </w:lvl>
    <w:lvl w:ilvl="8" w:tplc="0408001B" w:tentative="1">
      <w:start w:val="1"/>
      <w:numFmt w:val="lowerRoman"/>
      <w:lvlText w:val="%9."/>
      <w:lvlJc w:val="right"/>
      <w:pPr>
        <w:ind w:left="8640" w:hanging="180"/>
      </w:pPr>
    </w:lvl>
  </w:abstractNum>
  <w:abstractNum w:abstractNumId="12">
    <w:nsid w:val="31B770F6"/>
    <w:multiLevelType w:val="multilevel"/>
    <w:tmpl w:val="D406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1327F1"/>
    <w:multiLevelType w:val="multilevel"/>
    <w:tmpl w:val="EF8EDA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8223714"/>
    <w:multiLevelType w:val="multilevel"/>
    <w:tmpl w:val="83C825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DB802D6"/>
    <w:multiLevelType w:val="multilevel"/>
    <w:tmpl w:val="F61E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BD25ED"/>
    <w:multiLevelType w:val="hybridMultilevel"/>
    <w:tmpl w:val="9692DA7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F072184"/>
    <w:multiLevelType w:val="hybridMultilevel"/>
    <w:tmpl w:val="BBFEA63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4ACC4066"/>
    <w:multiLevelType w:val="hybridMultilevel"/>
    <w:tmpl w:val="91BC556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F5402F3"/>
    <w:multiLevelType w:val="multilevel"/>
    <w:tmpl w:val="9A00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160204"/>
    <w:multiLevelType w:val="multilevel"/>
    <w:tmpl w:val="165C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9E39F0"/>
    <w:multiLevelType w:val="multilevel"/>
    <w:tmpl w:val="C9F0AC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35207EB"/>
    <w:multiLevelType w:val="multilevel"/>
    <w:tmpl w:val="C80C05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3707F8D"/>
    <w:multiLevelType w:val="multilevel"/>
    <w:tmpl w:val="2B862D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4BC4819"/>
    <w:multiLevelType w:val="multilevel"/>
    <w:tmpl w:val="7372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456834"/>
    <w:multiLevelType w:val="hybridMultilevel"/>
    <w:tmpl w:val="D7F6B6EE"/>
    <w:lvl w:ilvl="0" w:tplc="0408000F">
      <w:start w:val="1"/>
      <w:numFmt w:val="decimal"/>
      <w:lvlText w:val="%1."/>
      <w:lvlJc w:val="left"/>
      <w:pPr>
        <w:ind w:left="2160" w:hanging="360"/>
      </w:p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26">
    <w:nsid w:val="6983067B"/>
    <w:multiLevelType w:val="multilevel"/>
    <w:tmpl w:val="9512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974EDE"/>
    <w:multiLevelType w:val="multilevel"/>
    <w:tmpl w:val="B470C5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9212BC8"/>
    <w:multiLevelType w:val="hybridMultilevel"/>
    <w:tmpl w:val="4F6A2854"/>
    <w:lvl w:ilvl="0" w:tplc="0408001B">
      <w:start w:val="1"/>
      <w:numFmt w:val="lowerRoman"/>
      <w:lvlText w:val="%1."/>
      <w:lvlJc w:val="right"/>
      <w:pPr>
        <w:ind w:left="2628" w:hanging="360"/>
      </w:p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29">
    <w:nsid w:val="7A816F33"/>
    <w:multiLevelType w:val="multilevel"/>
    <w:tmpl w:val="7A42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FD71D1"/>
    <w:multiLevelType w:val="multilevel"/>
    <w:tmpl w:val="150CF4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4"/>
  </w:num>
  <w:num w:numId="3">
    <w:abstractNumId w:val="25"/>
  </w:num>
  <w:num w:numId="4">
    <w:abstractNumId w:val="11"/>
  </w:num>
  <w:num w:numId="5">
    <w:abstractNumId w:val="18"/>
  </w:num>
  <w:num w:numId="6">
    <w:abstractNumId w:val="17"/>
  </w:num>
  <w:num w:numId="7">
    <w:abstractNumId w:val="1"/>
  </w:num>
  <w:num w:numId="8">
    <w:abstractNumId w:val="28"/>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20"/>
  </w:num>
  <w:num w:numId="22">
    <w:abstractNumId w:val="2"/>
  </w:num>
  <w:num w:numId="23">
    <w:abstractNumId w:val="19"/>
  </w:num>
  <w:num w:numId="24">
    <w:abstractNumId w:val="15"/>
  </w:num>
  <w:num w:numId="25">
    <w:abstractNumId w:val="7"/>
  </w:num>
  <w:num w:numId="26">
    <w:abstractNumId w:val="12"/>
  </w:num>
  <w:num w:numId="27">
    <w:abstractNumId w:val="26"/>
  </w:num>
  <w:num w:numId="28">
    <w:abstractNumId w:val="24"/>
  </w:num>
  <w:num w:numId="29">
    <w:abstractNumId w:val="0"/>
  </w:num>
  <w:num w:numId="30">
    <w:abstractNumId w:val="1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631D2"/>
    <w:rsid w:val="00007A6A"/>
    <w:rsid w:val="0005017F"/>
    <w:rsid w:val="000E206E"/>
    <w:rsid w:val="001127A0"/>
    <w:rsid w:val="00160033"/>
    <w:rsid w:val="0017309E"/>
    <w:rsid w:val="00176697"/>
    <w:rsid w:val="00187573"/>
    <w:rsid w:val="001D0186"/>
    <w:rsid w:val="001E108C"/>
    <w:rsid w:val="001F1B30"/>
    <w:rsid w:val="00217406"/>
    <w:rsid w:val="00285261"/>
    <w:rsid w:val="00293063"/>
    <w:rsid w:val="002B0E5A"/>
    <w:rsid w:val="002E2A96"/>
    <w:rsid w:val="002F3BAB"/>
    <w:rsid w:val="00355968"/>
    <w:rsid w:val="0039154A"/>
    <w:rsid w:val="003A6EB8"/>
    <w:rsid w:val="003A78DB"/>
    <w:rsid w:val="00415890"/>
    <w:rsid w:val="00436640"/>
    <w:rsid w:val="00467F09"/>
    <w:rsid w:val="00487CA8"/>
    <w:rsid w:val="004B275A"/>
    <w:rsid w:val="004D4A44"/>
    <w:rsid w:val="004F2873"/>
    <w:rsid w:val="00506F80"/>
    <w:rsid w:val="005559C4"/>
    <w:rsid w:val="005A368A"/>
    <w:rsid w:val="005B7592"/>
    <w:rsid w:val="005D49F2"/>
    <w:rsid w:val="005F4CB3"/>
    <w:rsid w:val="006743E3"/>
    <w:rsid w:val="0068463E"/>
    <w:rsid w:val="006F4D79"/>
    <w:rsid w:val="006F6551"/>
    <w:rsid w:val="007106F1"/>
    <w:rsid w:val="00713E82"/>
    <w:rsid w:val="007C7A5C"/>
    <w:rsid w:val="007F3DA1"/>
    <w:rsid w:val="00801FF9"/>
    <w:rsid w:val="008053E1"/>
    <w:rsid w:val="00875858"/>
    <w:rsid w:val="008B7DC0"/>
    <w:rsid w:val="008C42C7"/>
    <w:rsid w:val="00916F31"/>
    <w:rsid w:val="0095297D"/>
    <w:rsid w:val="0098172C"/>
    <w:rsid w:val="009A7AAF"/>
    <w:rsid w:val="009B5E12"/>
    <w:rsid w:val="009C4D08"/>
    <w:rsid w:val="009E310E"/>
    <w:rsid w:val="00A03679"/>
    <w:rsid w:val="00A07B63"/>
    <w:rsid w:val="00A21345"/>
    <w:rsid w:val="00A50009"/>
    <w:rsid w:val="00AD79FE"/>
    <w:rsid w:val="00AE31E0"/>
    <w:rsid w:val="00B97AE1"/>
    <w:rsid w:val="00BB20C4"/>
    <w:rsid w:val="00BE5226"/>
    <w:rsid w:val="00BF4C2D"/>
    <w:rsid w:val="00C06C27"/>
    <w:rsid w:val="00C26577"/>
    <w:rsid w:val="00C625C4"/>
    <w:rsid w:val="00C67815"/>
    <w:rsid w:val="00C72FB8"/>
    <w:rsid w:val="00CC6640"/>
    <w:rsid w:val="00CF2B5E"/>
    <w:rsid w:val="00D055BC"/>
    <w:rsid w:val="00D36EA8"/>
    <w:rsid w:val="00D46AF3"/>
    <w:rsid w:val="00D502E2"/>
    <w:rsid w:val="00D631D2"/>
    <w:rsid w:val="00D94507"/>
    <w:rsid w:val="00DB07AC"/>
    <w:rsid w:val="00DB676C"/>
    <w:rsid w:val="00DB7D7E"/>
    <w:rsid w:val="00DD44DD"/>
    <w:rsid w:val="00DE3BB9"/>
    <w:rsid w:val="00E04E30"/>
    <w:rsid w:val="00EC0608"/>
    <w:rsid w:val="00EC282C"/>
    <w:rsid w:val="00EF1CEC"/>
    <w:rsid w:val="00F7614F"/>
    <w:rsid w:val="00F87C81"/>
    <w:rsid w:val="00FB2E27"/>
    <w:rsid w:val="00FB7C84"/>
    <w:rsid w:val="00FD64F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DA2520-3C3F-41F9-B54C-F63700E5E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B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31D2"/>
    <w:pPr>
      <w:ind w:left="720"/>
      <w:contextualSpacing/>
    </w:pPr>
  </w:style>
  <w:style w:type="paragraph" w:styleId="a4">
    <w:name w:val="header"/>
    <w:basedOn w:val="a"/>
    <w:link w:val="Char"/>
    <w:uiPriority w:val="99"/>
    <w:unhideWhenUsed/>
    <w:rsid w:val="00AD79FE"/>
    <w:pPr>
      <w:tabs>
        <w:tab w:val="center" w:pos="4153"/>
        <w:tab w:val="right" w:pos="8306"/>
      </w:tabs>
      <w:spacing w:after="0" w:line="240" w:lineRule="auto"/>
    </w:pPr>
  </w:style>
  <w:style w:type="character" w:customStyle="1" w:styleId="Char">
    <w:name w:val="Κεφαλίδα Char"/>
    <w:basedOn w:val="a0"/>
    <w:link w:val="a4"/>
    <w:uiPriority w:val="99"/>
    <w:rsid w:val="00AD79FE"/>
  </w:style>
  <w:style w:type="paragraph" w:styleId="a5">
    <w:name w:val="footer"/>
    <w:basedOn w:val="a"/>
    <w:link w:val="Char0"/>
    <w:uiPriority w:val="99"/>
    <w:unhideWhenUsed/>
    <w:rsid w:val="00AD79FE"/>
    <w:pPr>
      <w:tabs>
        <w:tab w:val="center" w:pos="4153"/>
        <w:tab w:val="right" w:pos="8306"/>
      </w:tabs>
      <w:spacing w:after="0" w:line="240" w:lineRule="auto"/>
    </w:pPr>
  </w:style>
  <w:style w:type="character" w:customStyle="1" w:styleId="Char0">
    <w:name w:val="Υποσέλιδο Char"/>
    <w:basedOn w:val="a0"/>
    <w:link w:val="a5"/>
    <w:uiPriority w:val="99"/>
    <w:rsid w:val="00AD79FE"/>
  </w:style>
  <w:style w:type="character" w:styleId="-">
    <w:name w:val="Hyperlink"/>
    <w:basedOn w:val="a0"/>
    <w:uiPriority w:val="99"/>
    <w:unhideWhenUsed/>
    <w:rsid w:val="003A6EB8"/>
    <w:rPr>
      <w:color w:val="0000FF"/>
      <w:u w:val="single"/>
    </w:rPr>
  </w:style>
  <w:style w:type="character" w:customStyle="1" w:styleId="apple-converted-space">
    <w:name w:val="apple-converted-space"/>
    <w:basedOn w:val="a0"/>
    <w:rsid w:val="003A6EB8"/>
  </w:style>
  <w:style w:type="paragraph" w:styleId="Web">
    <w:name w:val="Normal (Web)"/>
    <w:basedOn w:val="a"/>
    <w:uiPriority w:val="99"/>
    <w:unhideWhenUsed/>
    <w:rsid w:val="003A6EB8"/>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l.wikipedia.org/wiki/%CE%92%CF%85%CE%B6%CE%B1%CE%BD%CF%84%CE%B9%CE%BD%CE%AE_%CE%91%CF%85%CF%84%CE%BF%CE%BA%CF%81%CE%B1%CF%84%CE%BF%CF%81%CE%AF%CE%B1" TargetMode="External"/><Relationship Id="rId21" Type="http://schemas.openxmlformats.org/officeDocument/2006/relationships/hyperlink" Target="https://el.wikipedia.org/wiki/%CE%92%CE%B1%CE%BB%CF%84%CE%B9%CE%BA%CE%AD%CF%82_%CE%94%CE%B7%CE%BC%CE%BF%CE%BA%CF%81%CE%B1%CF%84%CE%AF%CE%B5%CF%82" TargetMode="External"/><Relationship Id="rId42" Type="http://schemas.openxmlformats.org/officeDocument/2006/relationships/image" Target="media/image18.png"/><Relationship Id="rId63" Type="http://schemas.openxmlformats.org/officeDocument/2006/relationships/image" Target="media/image28.png"/><Relationship Id="rId84" Type="http://schemas.openxmlformats.org/officeDocument/2006/relationships/hyperlink" Target="https://el.wikipedia.org/wiki/%CE%A4%CE%BF%CF%85%CF%81%CE%BA%CE%AF%CE%B1" TargetMode="External"/><Relationship Id="rId138" Type="http://schemas.openxmlformats.org/officeDocument/2006/relationships/hyperlink" Target="https://el.wikipedia.org/wiki/%CE%93%CE%BF%CF%85%CF%84%CE%B5%CE%BC%CE%B2%CE%AD%CF%81%CE%B3%CE%B9%CE%BF%CF%82" TargetMode="External"/><Relationship Id="rId159" Type="http://schemas.openxmlformats.org/officeDocument/2006/relationships/image" Target="media/image59.jpg"/><Relationship Id="rId170" Type="http://schemas.openxmlformats.org/officeDocument/2006/relationships/image" Target="media/image70.jpeg"/><Relationship Id="rId191" Type="http://schemas.openxmlformats.org/officeDocument/2006/relationships/hyperlink" Target="http://europa.eu/european-union/about-eu/institutions-bodies/european-council_el" TargetMode="External"/><Relationship Id="rId205" Type="http://schemas.openxmlformats.org/officeDocument/2006/relationships/hyperlink" Target="http://europa.eu/european-union/about-eu/institutions-bodies/european-investment-bank_el" TargetMode="External"/><Relationship Id="rId226" Type="http://schemas.openxmlformats.org/officeDocument/2006/relationships/hyperlink" Target="http://europa.eu" TargetMode="External"/><Relationship Id="rId107" Type="http://schemas.openxmlformats.org/officeDocument/2006/relationships/hyperlink" Target="https://el.wikipedia.org/wiki/%CE%9A%CE%B1%CF%85%CE%BA%CE%B1%CF%83%CE%AF%CE%B1" TargetMode="External"/><Relationship Id="rId11" Type="http://schemas.openxmlformats.org/officeDocument/2006/relationships/hyperlink" Target="https://el.wikipedia.org/wiki/%CE%99%CF%83%CE%BB%CE%B1%CE%BD%CE%B4%CE%AF%CE%B1" TargetMode="External"/><Relationship Id="rId32" Type="http://schemas.openxmlformats.org/officeDocument/2006/relationships/image" Target="media/image13.png"/><Relationship Id="rId53" Type="http://schemas.openxmlformats.org/officeDocument/2006/relationships/hyperlink" Target="https://el.wikipedia.org/wiki/%CE%9F%CE%BB%CE%BB%CE%B1%CE%BD%CE%B4%CE%AF%CE%B1" TargetMode="External"/><Relationship Id="rId74" Type="http://schemas.openxmlformats.org/officeDocument/2006/relationships/image" Target="media/image33.png"/><Relationship Id="rId128" Type="http://schemas.openxmlformats.org/officeDocument/2006/relationships/hyperlink" Target="https://el.wikipedia.org/wiki/%CE%91%CF%81%CF%87%CE%B9%CF%84%CE%B5%CE%BA%CF%84%CE%BF%CE%BD%CE%B9%CE%BA%CE%AE" TargetMode="External"/><Relationship Id="rId149" Type="http://schemas.openxmlformats.org/officeDocument/2006/relationships/hyperlink" Target="https://el.wikipedia.org/wiki/%CE%93%CE%B9%CE%BF%CF%85%CE%B3%CE%BA%CE%BF%CF%83%CE%BB%CE%B1%CE%B2%CE%AF%CE%B1" TargetMode="External"/><Relationship Id="rId5" Type="http://schemas.openxmlformats.org/officeDocument/2006/relationships/footnotes" Target="footnotes.xml"/><Relationship Id="rId95" Type="http://schemas.openxmlformats.org/officeDocument/2006/relationships/image" Target="media/image43.png"/><Relationship Id="rId160" Type="http://schemas.openxmlformats.org/officeDocument/2006/relationships/image" Target="media/image60.jpg"/><Relationship Id="rId181" Type="http://schemas.openxmlformats.org/officeDocument/2006/relationships/hyperlink" Target="http://europa.eu/european-union/about-eu/institutions-bodies/court-justice_el" TargetMode="External"/><Relationship Id="rId216" Type="http://schemas.openxmlformats.org/officeDocument/2006/relationships/hyperlink" Target="https://europa.eu/european-union/about-eu/history/1945-1959_el" TargetMode="External"/><Relationship Id="rId22" Type="http://schemas.openxmlformats.org/officeDocument/2006/relationships/hyperlink" Target="https://el.wikipedia.org/wiki/%CE%95%CF%83%CE%B8%CE%BF%CE%BD%CE%AF%CE%B1" TargetMode="External"/><Relationship Id="rId43" Type="http://schemas.openxmlformats.org/officeDocument/2006/relationships/hyperlink" Target="https://el.wikipedia.org/wiki/%CE%9B%CE%B9%CF%87%CF%84%CE%B5%CE%BD%CF%83%CF%84%CE%AC%CE%B9%CE%BD" TargetMode="External"/><Relationship Id="rId64" Type="http://schemas.openxmlformats.org/officeDocument/2006/relationships/hyperlink" Target="https://el.wikipedia.org/wiki/%CE%A0%CE%BF%CF%81%CF%84%CE%BF%CE%B3%CE%B1%CE%BB%CE%AF%CE%B1" TargetMode="External"/><Relationship Id="rId118" Type="http://schemas.openxmlformats.org/officeDocument/2006/relationships/hyperlink" Target="https://el.wikipedia.org/wiki/%CE%A0%CE%BF%CE%BB%CE%B9%CF%84%CE%B9%CF%83%CE%BC%CF%8C%CF%82" TargetMode="External"/><Relationship Id="rId139" Type="http://schemas.openxmlformats.org/officeDocument/2006/relationships/hyperlink" Target="https://el.wikipedia.org/wiki/%CE%91%CE%BC%CE%B5%CF%81%CE%B9%CE%BA%CE%AE" TargetMode="External"/><Relationship Id="rId85" Type="http://schemas.openxmlformats.org/officeDocument/2006/relationships/image" Target="media/image38.png"/><Relationship Id="rId150" Type="http://schemas.openxmlformats.org/officeDocument/2006/relationships/hyperlink" Target="https://el.wikipedia.org/wiki/%CE%A6%CE%B9%CE%BD%CE%BB%CE%B1%CE%BD%CE%B4%CE%AF%CE%B1" TargetMode="External"/><Relationship Id="rId171" Type="http://schemas.openxmlformats.org/officeDocument/2006/relationships/image" Target="media/image71.jpeg"/><Relationship Id="rId192" Type="http://schemas.openxmlformats.org/officeDocument/2006/relationships/hyperlink" Target="http://www.consilium.europa.eu/el/european-council/president/" TargetMode="External"/><Relationship Id="rId206" Type="http://schemas.openxmlformats.org/officeDocument/2006/relationships/hyperlink" Target="http://europa.eu/european-union/about-eu/institutions-bodies/european-ombudsman_el" TargetMode="External"/><Relationship Id="rId227" Type="http://schemas.openxmlformats.org/officeDocument/2006/relationships/footer" Target="footer1.xml"/><Relationship Id="rId12" Type="http://schemas.openxmlformats.org/officeDocument/2006/relationships/image" Target="media/image4.png"/><Relationship Id="rId33" Type="http://schemas.openxmlformats.org/officeDocument/2006/relationships/hyperlink" Target="https://el.wikipedia.org/wiki/%CE%A0%CE%BF%CE%BB%CF%89%CE%BD%CE%AF%CE%B1" TargetMode="External"/><Relationship Id="rId108" Type="http://schemas.openxmlformats.org/officeDocument/2006/relationships/hyperlink" Target="https://el.wikipedia.org/wiki/%CE%93%CE%B5%CF%89%CF%81%CE%B3%CE%AF%CE%B1" TargetMode="External"/><Relationship Id="rId129" Type="http://schemas.openxmlformats.org/officeDocument/2006/relationships/hyperlink" Target="https://el.wikipedia.org/wiki/%CE%A4%CE%B5%CF%87%CE%BD%CE%BF%CE%BB%CE%BF%CE%B3%CE%AF%CE%B1" TargetMode="External"/><Relationship Id="rId54" Type="http://schemas.openxmlformats.org/officeDocument/2006/relationships/image" Target="media/image24.png"/><Relationship Id="rId75" Type="http://schemas.openxmlformats.org/officeDocument/2006/relationships/hyperlink" Target="https://el.wikipedia.org/wiki/%CE%92%CE%B1%CE%BB%CE%BA%CE%AC%CE%BD%CE%B9%CE%B1" TargetMode="External"/><Relationship Id="rId96" Type="http://schemas.openxmlformats.org/officeDocument/2006/relationships/hyperlink" Target="https://el.wikipedia.org/wiki/%CE%A0%CF%81%CF%8E%CE%B7%CE%BD_%CE%93%CE%B9%CE%BF%CF%85%CE%B3%CE%BA%CE%BF%CF%83%CE%BB%CE%B1%CE%B2%CE%B9%CE%BA%CE%AE_%CE%94%CE%B7%CE%BC%CE%BF%CE%BA%CF%81%CE%B1%CF%84%CE%AF%CE%B1_%CF%84%CE%B7%CF%82_%CE%9C%CE%B1%CE%BA%CE%B5%CE%B4%CE%BF%CE%BD%CE%AF%CE%B1%CF%82" TargetMode="External"/><Relationship Id="rId140" Type="http://schemas.openxmlformats.org/officeDocument/2006/relationships/hyperlink" Target="https://el.wikipedia.org/wiki/%CE%91%CF%85%CF%83%CF%84%CF%81%CE%B1%CE%BB%CE%AF%CE%B1" TargetMode="External"/><Relationship Id="rId161" Type="http://schemas.openxmlformats.org/officeDocument/2006/relationships/image" Target="media/image61.jpg"/><Relationship Id="rId182" Type="http://schemas.openxmlformats.org/officeDocument/2006/relationships/hyperlink" Target="http://europa.eu/european-union/about-eu/institutions-bodies/european-central-bank_el" TargetMode="External"/><Relationship Id="rId217" Type="http://schemas.openxmlformats.org/officeDocument/2006/relationships/hyperlink" Target="https://europa.eu/european-union/about-eu/history/1960-1969_el" TargetMode="External"/><Relationship Id="rId6" Type="http://schemas.openxmlformats.org/officeDocument/2006/relationships/endnotes" Target="endnotes.xml"/><Relationship Id="rId23" Type="http://schemas.openxmlformats.org/officeDocument/2006/relationships/image" Target="media/image9.png"/><Relationship Id="rId119" Type="http://schemas.openxmlformats.org/officeDocument/2006/relationships/hyperlink" Target="https://el.wikipedia.org/wiki/%CE%9C%CE%BF%CE%BD%CE%B1%CF%81%CF%87%CE%AF%CE%B1" TargetMode="External"/><Relationship Id="rId44" Type="http://schemas.openxmlformats.org/officeDocument/2006/relationships/image" Target="media/image19.png"/><Relationship Id="rId65" Type="http://schemas.openxmlformats.org/officeDocument/2006/relationships/image" Target="media/image29.png"/><Relationship Id="rId86" Type="http://schemas.openxmlformats.org/officeDocument/2006/relationships/hyperlink" Target="https://el.wikipedia.org/wiki/%CE%A3%CE%BB%CE%BF%CE%B2%CE%B5%CE%BD%CE%AF%CE%B1" TargetMode="External"/><Relationship Id="rId130" Type="http://schemas.openxmlformats.org/officeDocument/2006/relationships/hyperlink" Target="https://el.wikipedia.org/wiki/%CE%93%CE%BB%CF%8E%CF%83%CF%83%CE%B1" TargetMode="External"/><Relationship Id="rId151" Type="http://schemas.openxmlformats.org/officeDocument/2006/relationships/hyperlink" Target="https://el.wikipedia.org/wiki/%CE%95%CE%BB%CF%83%CE%AF%CE%BD%CE%BA%CE%B9" TargetMode="External"/><Relationship Id="rId172" Type="http://schemas.openxmlformats.org/officeDocument/2006/relationships/hyperlink" Target="https://el.wikipedia.org/wiki/%CE%9B%CE%BF%CE%BD%CE%B4%CE%AF%CE%BD%CE%BF" TargetMode="External"/><Relationship Id="rId193" Type="http://schemas.openxmlformats.org/officeDocument/2006/relationships/hyperlink" Target="http://europa.eu/european-union/about-eu/institutions-bodies/european-parliament_el" TargetMode="External"/><Relationship Id="rId207" Type="http://schemas.openxmlformats.org/officeDocument/2006/relationships/hyperlink" Target="http://europa.eu/european-union/about-eu/institutions-bodies/european-data-protection-supervisor_el" TargetMode="External"/><Relationship Id="rId228" Type="http://schemas.openxmlformats.org/officeDocument/2006/relationships/fontTable" Target="fontTable.xml"/><Relationship Id="rId13" Type="http://schemas.openxmlformats.org/officeDocument/2006/relationships/hyperlink" Target="https://el.wikipedia.org/wiki/%CE%94%CE%B1%CE%BD%CE%AF%CE%B1" TargetMode="External"/><Relationship Id="rId109" Type="http://schemas.openxmlformats.org/officeDocument/2006/relationships/image" Target="media/image49.png"/><Relationship Id="rId34" Type="http://schemas.openxmlformats.org/officeDocument/2006/relationships/image" Target="media/image14.png"/><Relationship Id="rId55" Type="http://schemas.openxmlformats.org/officeDocument/2006/relationships/hyperlink" Target="https://el.wikipedia.org/wiki/%CE%92%CE%AD%CE%BB%CE%B3%CE%B9%CE%BF" TargetMode="External"/><Relationship Id="rId76" Type="http://schemas.openxmlformats.org/officeDocument/2006/relationships/hyperlink" Target="https://el.wikipedia.org/wiki/%CE%95%CE%BB%CE%BB%CE%AC%CE%B4%CE%B1" TargetMode="External"/><Relationship Id="rId97" Type="http://schemas.openxmlformats.org/officeDocument/2006/relationships/image" Target="media/image44.png"/><Relationship Id="rId120" Type="http://schemas.openxmlformats.org/officeDocument/2006/relationships/hyperlink" Target="https://el.wikipedia.org/wiki/%CE%A1%CF%89%CE%BC%CE%B1%CF%8A%CE%BA%CE%AE_%CE%94%CE%B7%CE%BC%CE%BF%CE%BA%CF%81%CE%B1%CF%84%CE%AF%CE%B1" TargetMode="External"/><Relationship Id="rId141" Type="http://schemas.openxmlformats.org/officeDocument/2006/relationships/hyperlink" Target="https://el.wikipedia.org/wiki/%CE%A0%CF%81%CF%8E%CF%84%CE%BF%CF%82_%CE%A0%CE%B1%CE%B3%CE%BA%CF%8C%CF%83%CE%BC%CE%B9%CE%BF%CF%82_%CE%A0%CF%8C%CE%BB%CE%B5%CE%BC%CE%BF%CF%82" TargetMode="External"/><Relationship Id="rId7" Type="http://schemas.openxmlformats.org/officeDocument/2006/relationships/image" Target="media/image1.jpg"/><Relationship Id="rId162" Type="http://schemas.openxmlformats.org/officeDocument/2006/relationships/image" Target="media/image62.jpg"/><Relationship Id="rId183" Type="http://schemas.openxmlformats.org/officeDocument/2006/relationships/hyperlink" Target="http://europa.eu/european-union/about-eu/institutions-bodies/european-court-auditors_el" TargetMode="External"/><Relationship Id="rId218" Type="http://schemas.openxmlformats.org/officeDocument/2006/relationships/hyperlink" Target="https://europa.eu/european-union/about-eu/history/1970-1979_el" TargetMode="External"/><Relationship Id="rId24" Type="http://schemas.openxmlformats.org/officeDocument/2006/relationships/hyperlink" Target="https://el.wikipedia.org/wiki/%CE%9B%CE%B5%CF%84%CE%BF%CE%BD%CE%AF%CE%B1" TargetMode="External"/><Relationship Id="rId45" Type="http://schemas.openxmlformats.org/officeDocument/2006/relationships/hyperlink" Target="https://el.wikipedia.org/wiki/%CE%91%CF%85%CF%83%CF%84%CF%81%CE%AF%CE%B1" TargetMode="External"/><Relationship Id="rId66" Type="http://schemas.openxmlformats.org/officeDocument/2006/relationships/hyperlink" Target="https://el.wikipedia.org/wiki/%CE%99%CF%84%CE%B1%CE%BB%CE%B9%CE%BA%CE%AE_%CF%87%CE%B5%CF%81%CF%83%CF%8C%CE%BD%CE%B7%CF%83%CE%BF%CF%82" TargetMode="External"/><Relationship Id="rId87" Type="http://schemas.openxmlformats.org/officeDocument/2006/relationships/image" Target="media/image39.png"/><Relationship Id="rId110" Type="http://schemas.openxmlformats.org/officeDocument/2006/relationships/hyperlink" Target="https://el.wikipedia.org/wiki/%CE%91%CE%B6%CE%B5%CF%81%CE%BC%CF%80%CE%B1%CF%8A%CF%84%CE%B6%CE%AC%CE%BD" TargetMode="External"/><Relationship Id="rId131" Type="http://schemas.openxmlformats.org/officeDocument/2006/relationships/hyperlink" Target="https://el.wikipedia.org/wiki/%CE%9C%CE%B5%CF%84%CE%B1%CF%81%CF%81%CF%8D%CE%B8%CE%BC%CE%B9%CF%83%CE%B7" TargetMode="External"/><Relationship Id="rId152" Type="http://schemas.openxmlformats.org/officeDocument/2006/relationships/hyperlink" Target="https://el.wikipedia.org/wiki/1975" TargetMode="External"/><Relationship Id="rId173" Type="http://schemas.openxmlformats.org/officeDocument/2006/relationships/hyperlink" Target="https://el.wikipedia.org/wiki/10_%CE%91%CF%80%CF%81%CE%B9%CE%BB%CE%AF%CE%BF%CF%85" TargetMode="External"/><Relationship Id="rId194" Type="http://schemas.openxmlformats.org/officeDocument/2006/relationships/hyperlink" Target="http://europa.eu/european-union/about-eu/institutions-bodies/council-eu_el" TargetMode="External"/><Relationship Id="rId208" Type="http://schemas.openxmlformats.org/officeDocument/2006/relationships/hyperlink" Target="http://publications.europa.eu/el/web/about-us/who-we-are" TargetMode="External"/><Relationship Id="rId229" Type="http://schemas.openxmlformats.org/officeDocument/2006/relationships/theme" Target="theme/theme1.xml"/><Relationship Id="rId14" Type="http://schemas.openxmlformats.org/officeDocument/2006/relationships/image" Target="media/image5.png"/><Relationship Id="rId35" Type="http://schemas.openxmlformats.org/officeDocument/2006/relationships/hyperlink" Target="https://el.wikipedia.org/wiki/%CE%93%CE%B5%CF%81%CE%BC%CE%B1%CE%BD%CE%AF%CE%B1" TargetMode="External"/><Relationship Id="rId56" Type="http://schemas.openxmlformats.org/officeDocument/2006/relationships/image" Target="media/image25.png"/><Relationship Id="rId77" Type="http://schemas.openxmlformats.org/officeDocument/2006/relationships/image" Target="media/image34.png"/><Relationship Id="rId100" Type="http://schemas.openxmlformats.org/officeDocument/2006/relationships/image" Target="media/image45.png"/><Relationship Id="rId8" Type="http://schemas.openxmlformats.org/officeDocument/2006/relationships/image" Target="media/image2.jpg"/><Relationship Id="rId98" Type="http://schemas.openxmlformats.org/officeDocument/2006/relationships/hyperlink" Target="https://el.wikipedia.org/wiki/%CE%91%CE%BD%CE%B1%CF%84%CE%BF%CE%BB%CE%B9%CE%BA%CE%AE_%CE%95%CF%85%CF%81%CF%8E%CF%80%CE%B7" TargetMode="External"/><Relationship Id="rId121" Type="http://schemas.openxmlformats.org/officeDocument/2006/relationships/hyperlink" Target="https://el.wikipedia.org/wiki/%CE%A1%CF%89%CE%BC%CE%B1%CF%8A%CE%BA%CE%AE_%CE%B1%CF%85%CF%84%CE%BF%CE%BA%CF%81%CE%B1%CF%84%CE%BF%CF%81%CE%AF%CE%B1" TargetMode="External"/><Relationship Id="rId142" Type="http://schemas.openxmlformats.org/officeDocument/2006/relationships/hyperlink" Target="https://el.wikipedia.org/wiki/%CE%99%CE%B1%CF%80%CF%89%CE%BD%CE%AF%CE%B1" TargetMode="External"/><Relationship Id="rId163" Type="http://schemas.openxmlformats.org/officeDocument/2006/relationships/image" Target="media/image63.jpg"/><Relationship Id="rId184" Type="http://schemas.openxmlformats.org/officeDocument/2006/relationships/hyperlink" Target="http://europa.eu/european-union/about-eu/institutions-bodies/eeas_el" TargetMode="External"/><Relationship Id="rId219" Type="http://schemas.openxmlformats.org/officeDocument/2006/relationships/hyperlink" Target="https://europa.eu/european-union/about-eu/history/1980-1989_el" TargetMode="External"/><Relationship Id="rId25" Type="http://schemas.openxmlformats.org/officeDocument/2006/relationships/image" Target="media/image10.png"/><Relationship Id="rId46" Type="http://schemas.openxmlformats.org/officeDocument/2006/relationships/image" Target="media/image20.png"/><Relationship Id="rId67" Type="http://schemas.openxmlformats.org/officeDocument/2006/relationships/hyperlink" Target="https://el.wikipedia.org/wiki/%CE%99%CF%84%CE%B1%CE%BB%CE%AF%CE%B1" TargetMode="External"/><Relationship Id="rId116" Type="http://schemas.openxmlformats.org/officeDocument/2006/relationships/hyperlink" Target="https://el.wikipedia.org/wiki/%CE%A0%CE%BF%CE%BB%CE%B9%CF%84%CE%B9%CF%83%CE%BC%CF%8C%CF%82" TargetMode="External"/><Relationship Id="rId137" Type="http://schemas.openxmlformats.org/officeDocument/2006/relationships/hyperlink" Target="https://el.wikipedia.org/wiki/%CE%A4%CF%85%CF%80%CE%BF%CE%B3%CF%81%CE%B1%CF%86%CE%AF%CE%B1" TargetMode="External"/><Relationship Id="rId158" Type="http://schemas.openxmlformats.org/officeDocument/2006/relationships/image" Target="media/image58.jpg"/><Relationship Id="rId20" Type="http://schemas.openxmlformats.org/officeDocument/2006/relationships/image" Target="media/image8.png"/><Relationship Id="rId41" Type="http://schemas.openxmlformats.org/officeDocument/2006/relationships/hyperlink" Target="https://el.wikipedia.org/wiki/%CE%95%CE%BB%CE%B2%CE%B5%CF%84%CE%AF%CE%B1" TargetMode="External"/><Relationship Id="rId62" Type="http://schemas.openxmlformats.org/officeDocument/2006/relationships/hyperlink" Target="https://el.wikipedia.org/wiki/%CE%99%CF%83%CF%80%CE%B1%CE%BD%CE%AF%CE%B1" TargetMode="External"/><Relationship Id="rId83" Type="http://schemas.openxmlformats.org/officeDocument/2006/relationships/image" Target="media/image37.png"/><Relationship Id="rId88" Type="http://schemas.openxmlformats.org/officeDocument/2006/relationships/hyperlink" Target="https://el.wikipedia.org/wiki/%CE%9A%CF%81%CE%BF%CE%B1%CF%84%CE%AF%CE%B1" TargetMode="External"/><Relationship Id="rId111" Type="http://schemas.openxmlformats.org/officeDocument/2006/relationships/image" Target="media/image50.png"/><Relationship Id="rId132" Type="http://schemas.openxmlformats.org/officeDocument/2006/relationships/hyperlink" Target="https://el.wikipedia.org/wiki/%CE%9A%CE%B1%CF%80%CE%B9%CF%84%CE%B1%CE%BB%CE%B9%CF%83%CE%BC%CF%8C%CF%82" TargetMode="External"/><Relationship Id="rId153" Type="http://schemas.openxmlformats.org/officeDocument/2006/relationships/image" Target="media/image53.jpg"/><Relationship Id="rId174" Type="http://schemas.openxmlformats.org/officeDocument/2006/relationships/hyperlink" Target="https://el.wikipedia.org/wiki/1858" TargetMode="External"/><Relationship Id="rId179" Type="http://schemas.openxmlformats.org/officeDocument/2006/relationships/hyperlink" Target="http://europa.eu/european-union/about-eu/institutions-bodies/council-eu_el" TargetMode="External"/><Relationship Id="rId195" Type="http://schemas.openxmlformats.org/officeDocument/2006/relationships/hyperlink" Target="http://europa.eu/european-union/about-eu/institutions-bodies/european-commission_el" TargetMode="External"/><Relationship Id="rId209" Type="http://schemas.openxmlformats.org/officeDocument/2006/relationships/hyperlink" Target="http://europa.eu/european-union/about-eu/institutions-bodies/interinstitutional-bodies_el" TargetMode="External"/><Relationship Id="rId190" Type="http://schemas.openxmlformats.org/officeDocument/2006/relationships/hyperlink" Target="http://europa.eu/european-union/about-eu/institutions-bodies/interinstitutional-bodies_el" TargetMode="External"/><Relationship Id="rId204" Type="http://schemas.openxmlformats.org/officeDocument/2006/relationships/hyperlink" Target="http://europa.eu/european-union/about-eu/institutions-bodies/european-investment-bank_el" TargetMode="External"/><Relationship Id="rId220" Type="http://schemas.openxmlformats.org/officeDocument/2006/relationships/hyperlink" Target="https://europa.eu/european-union/about-eu/history/1990-1999_el" TargetMode="External"/><Relationship Id="rId225" Type="http://schemas.openxmlformats.org/officeDocument/2006/relationships/image" Target="media/image78.jpeg"/><Relationship Id="rId15" Type="http://schemas.openxmlformats.org/officeDocument/2006/relationships/hyperlink" Target="https://el.wikipedia.org/wiki/%CE%9D%CE%BF%CF%81%CE%B2%CE%B7%CE%B3%CE%AF%CE%B1" TargetMode="External"/><Relationship Id="rId36" Type="http://schemas.openxmlformats.org/officeDocument/2006/relationships/image" Target="media/image15.png"/><Relationship Id="rId57" Type="http://schemas.openxmlformats.org/officeDocument/2006/relationships/hyperlink" Target="https://el.wikipedia.org/wiki/%CE%9B%CE%BF%CF%85%CE%BE%CE%B5%CE%BC%CE%B2%CE%BF%CF%8D%CF%81%CE%B3%CE%BF" TargetMode="External"/><Relationship Id="rId106" Type="http://schemas.openxmlformats.org/officeDocument/2006/relationships/image" Target="media/image48.png"/><Relationship Id="rId127" Type="http://schemas.openxmlformats.org/officeDocument/2006/relationships/hyperlink" Target="https://el.wikipedia.org/wiki/%CE%A0%CF%8C%CE%BB%CE%B5%CE%BC%CE%BF%CF%82" TargetMode="External"/><Relationship Id="rId10" Type="http://schemas.openxmlformats.org/officeDocument/2006/relationships/hyperlink" Target="https://el.wikipedia.org/wiki/%CE%A3%CE%BA%CE%B1%CE%BD%CE%B4%CE%B9%CE%BD%CE%B1%CE%B2%CE%AF%CE%B1" TargetMode="External"/><Relationship Id="rId31" Type="http://schemas.openxmlformats.org/officeDocument/2006/relationships/hyperlink" Target="https://el.wikipedia.org/wiki/%CE%97%CE%BD%CF%89%CE%BC%CE%AD%CE%BD%CE%BF_%CE%92%CE%B1%CF%83%CE%AF%CE%BB%CE%B5%CE%B9%CE%BF" TargetMode="External"/><Relationship Id="rId52" Type="http://schemas.openxmlformats.org/officeDocument/2006/relationships/image" Target="media/image23.png"/><Relationship Id="rId73" Type="http://schemas.openxmlformats.org/officeDocument/2006/relationships/hyperlink" Target="https://el.wikipedia.org/wiki/%CE%9C%CE%AC%CE%BB%CF%84%CE%B1" TargetMode="External"/><Relationship Id="rId78" Type="http://schemas.openxmlformats.org/officeDocument/2006/relationships/hyperlink" Target="https://el.wikipedia.org/wiki/%CE%A1%CE%BF%CF%85%CE%BC%CE%B1%CE%BD%CE%AF%CE%B1" TargetMode="External"/><Relationship Id="rId94" Type="http://schemas.openxmlformats.org/officeDocument/2006/relationships/hyperlink" Target="https://el.wikipedia.org/wiki/%CE%A3%CE%B5%CF%81%CE%B2%CE%AF%CE%B1" TargetMode="External"/><Relationship Id="rId99" Type="http://schemas.openxmlformats.org/officeDocument/2006/relationships/hyperlink" Target="https://el.wikipedia.org/wiki/%CE%A1%CF%89%CF%83%CE%AF%CE%B1" TargetMode="External"/><Relationship Id="rId101" Type="http://schemas.openxmlformats.org/officeDocument/2006/relationships/hyperlink" Target="https://el.wikipedia.org/wiki/%CE%9C%CE%BF%CE%BB%CE%B4%CE%B1%CE%B2%CE%AF%CE%B1" TargetMode="External"/><Relationship Id="rId122" Type="http://schemas.openxmlformats.org/officeDocument/2006/relationships/hyperlink" Target="https://el.wikipedia.org/wiki/%CE%94%CF%85%CF%84%CE%B9%CE%BA%CE%AE_%CE%95%CF%85%CF%81%CF%8E%CF%80%CE%B7" TargetMode="External"/><Relationship Id="rId143" Type="http://schemas.openxmlformats.org/officeDocument/2006/relationships/hyperlink" Target="https://el.wikipedia.org/wiki/%CE%94%CE%B5%CF%8D%CF%84%CE%B5%CF%81%CE%BF%CF%82_%CE%A0%CE%B1%CE%B3%CE%BA%CF%8C%CF%83%CE%BC%CE%B9%CE%BF%CF%82_%CE%A0%CF%8C%CE%BB%CE%B5%CE%BC%CE%BF%CF%82" TargetMode="External"/><Relationship Id="rId148" Type="http://schemas.openxmlformats.org/officeDocument/2006/relationships/hyperlink" Target="https://el.wikipedia.org/wiki/%CE%95%CE%BB%CE%B2%CE%B5%CF%84%CE%AF%CE%B1" TargetMode="External"/><Relationship Id="rId164" Type="http://schemas.openxmlformats.org/officeDocument/2006/relationships/image" Target="media/image64.jpeg"/><Relationship Id="rId169" Type="http://schemas.openxmlformats.org/officeDocument/2006/relationships/image" Target="media/image69.jpeg"/><Relationship Id="rId185" Type="http://schemas.openxmlformats.org/officeDocument/2006/relationships/hyperlink" Target="http://europa.eu/european-union/about-eu/institutions-bodies/european-economic-social-committee_el"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europa.eu/european-union/about-eu/institutions-bodies/european-commission_el" TargetMode="External"/><Relationship Id="rId210" Type="http://schemas.openxmlformats.org/officeDocument/2006/relationships/hyperlink" Target="http://europa.eu/european-union/about-eu/institutions-bodies/interinstitutional-bodies_el" TargetMode="External"/><Relationship Id="rId215" Type="http://schemas.openxmlformats.org/officeDocument/2006/relationships/hyperlink" Target="http://europa.eu/european-union/about-eu/institutions-bodies/council-eu_el" TargetMode="External"/><Relationship Id="rId26" Type="http://schemas.openxmlformats.org/officeDocument/2006/relationships/hyperlink" Target="https://el.wikipedia.org/wiki/%CE%9B%CE%B9%CE%B8%CE%BF%CF%85%CE%B1%CE%BD%CE%AF%CE%B1" TargetMode="External"/><Relationship Id="rId47" Type="http://schemas.openxmlformats.org/officeDocument/2006/relationships/hyperlink" Target="https://el.wikipedia.org/wiki/%CE%9F%CF%85%CE%B3%CE%B3%CE%B1%CF%81%CE%AF%CE%B1" TargetMode="External"/><Relationship Id="rId68" Type="http://schemas.openxmlformats.org/officeDocument/2006/relationships/image" Target="media/image30.png"/><Relationship Id="rId89" Type="http://schemas.openxmlformats.org/officeDocument/2006/relationships/image" Target="media/image40.png"/><Relationship Id="rId112" Type="http://schemas.openxmlformats.org/officeDocument/2006/relationships/hyperlink" Target="https://el.wikipedia.org/wiki/%CE%91%CF%81%CE%BC%CE%B5%CE%BD%CE%AF%CE%B1" TargetMode="External"/><Relationship Id="rId133" Type="http://schemas.openxmlformats.org/officeDocument/2006/relationships/hyperlink" Target="https://el.wikipedia.org/wiki/%CE%A6%CE%B5%CE%BF%CF%85%CE%B4%CE%B1%CE%BB%CE%B9%CF%83%CE%BC%CF%8C%CF%82" TargetMode="External"/><Relationship Id="rId154" Type="http://schemas.openxmlformats.org/officeDocument/2006/relationships/image" Target="media/image54.jpg"/><Relationship Id="rId175" Type="http://schemas.openxmlformats.org/officeDocument/2006/relationships/image" Target="media/image72.jpeg"/><Relationship Id="rId196" Type="http://schemas.openxmlformats.org/officeDocument/2006/relationships/hyperlink" Target="http://www.europarl.europa.eu/aboutparliament/el/20150201PVL00004/%CE%9D%CE%BF%CE%BC%CE%BF%CE%B8%CE%B5%CF%84%CE%B9%CE%BA%CE%AD%CF%82-%CE%B1%CF%81%CE%BC%CE%BF%CE%B4%CE%B9%CF%8C%CF%84%CE%B7%CF%84%CE%B5%CF%82" TargetMode="External"/><Relationship Id="rId200" Type="http://schemas.openxmlformats.org/officeDocument/2006/relationships/hyperlink" Target="http://europa.eu/european-union/about-eu/institutions-bodies/european-central-bank_el" TargetMode="External"/><Relationship Id="rId16" Type="http://schemas.openxmlformats.org/officeDocument/2006/relationships/image" Target="media/image6.png"/><Relationship Id="rId221" Type="http://schemas.openxmlformats.org/officeDocument/2006/relationships/hyperlink" Target="https://europa.eu/european-union/about-eu/history/2000-2009_el" TargetMode="External"/><Relationship Id="rId37" Type="http://schemas.openxmlformats.org/officeDocument/2006/relationships/hyperlink" Target="https://el.wikipedia.org/wiki/%CE%93%CE%B1%CE%BB%CE%BB%CE%AF%CE%B1" TargetMode="External"/><Relationship Id="rId58" Type="http://schemas.openxmlformats.org/officeDocument/2006/relationships/image" Target="media/image26.png"/><Relationship Id="rId79" Type="http://schemas.openxmlformats.org/officeDocument/2006/relationships/image" Target="media/image35.png"/><Relationship Id="rId102" Type="http://schemas.openxmlformats.org/officeDocument/2006/relationships/image" Target="media/image46.png"/><Relationship Id="rId123" Type="http://schemas.openxmlformats.org/officeDocument/2006/relationships/hyperlink" Target="https://el.wikipedia.org/wiki/%CE%91%CF%81%CF%87%CE%B1%CE%AF%CE%B1_%CE%95%CE%BB%CE%BB%CE%AC%CE%B4%CE%B1" TargetMode="External"/><Relationship Id="rId144" Type="http://schemas.openxmlformats.org/officeDocument/2006/relationships/hyperlink" Target="https://el.wikipedia.org/wiki/%CE%9D%CE%91%CE%A4%CE%9F" TargetMode="External"/><Relationship Id="rId90" Type="http://schemas.openxmlformats.org/officeDocument/2006/relationships/hyperlink" Target="https://el.wikipedia.org/wiki/%CE%92%CE%BF%CF%83%CE%BD%CE%AF%CE%B1-%CE%95%CF%81%CE%B6%CE%B5%CE%B3%CE%BF%CE%B2%CE%AF%CE%BD%CE%B7" TargetMode="External"/><Relationship Id="rId165" Type="http://schemas.openxmlformats.org/officeDocument/2006/relationships/image" Target="media/image65.jpeg"/><Relationship Id="rId186" Type="http://schemas.openxmlformats.org/officeDocument/2006/relationships/hyperlink" Target="http://europa.eu/european-union/about-eu/institutions-bodies/committee-regions_el" TargetMode="External"/><Relationship Id="rId211" Type="http://schemas.openxmlformats.org/officeDocument/2006/relationships/hyperlink" Target="http://europa.eu/european-union/about-eu/agencies_el" TargetMode="External"/><Relationship Id="rId27" Type="http://schemas.openxmlformats.org/officeDocument/2006/relationships/image" Target="media/image11.png"/><Relationship Id="rId48" Type="http://schemas.openxmlformats.org/officeDocument/2006/relationships/image" Target="media/image21.png"/><Relationship Id="rId69" Type="http://schemas.openxmlformats.org/officeDocument/2006/relationships/hyperlink" Target="https://el.wikipedia.org/wiki/%CE%86%CE%B3%CE%B9%CE%BF%CF%82_%CE%9C%CE%B1%CF%81%CE%AF%CE%BD%CE%BF%CF%82" TargetMode="External"/><Relationship Id="rId113" Type="http://schemas.openxmlformats.org/officeDocument/2006/relationships/image" Target="media/image51.png"/><Relationship Id="rId134" Type="http://schemas.openxmlformats.org/officeDocument/2006/relationships/hyperlink" Target="https://el.wikipedia.org/wiki/%CE%92%CE%B9%CE%BF%CE%BC%CE%B7%CF%87%CE%B1%CE%BD%CE%B9%CE%BA%CE%AE_%CE%95%CF%80%CE%B1%CE%BD%CE%AC%CF%83%CF%84%CE%B1%CF%83%CE%B7" TargetMode="External"/><Relationship Id="rId80" Type="http://schemas.openxmlformats.org/officeDocument/2006/relationships/hyperlink" Target="https://el.wikipedia.org/wiki/%CE%92%CE%BF%CF%85%CE%BB%CE%B3%CE%B1%CF%81%CE%AF%CE%B1" TargetMode="External"/><Relationship Id="rId155" Type="http://schemas.openxmlformats.org/officeDocument/2006/relationships/image" Target="media/image55.jpg"/><Relationship Id="rId176" Type="http://schemas.openxmlformats.org/officeDocument/2006/relationships/hyperlink" Target="https://el.wikipedia.org/wiki/%CE%93%CE%B1%CE%BB%CE%BB%CE%B9%CE%BA%CE%AE_%CE%B3%CE%BB%CF%8E%CF%83%CF%83%CE%B1" TargetMode="External"/><Relationship Id="rId197" Type="http://schemas.openxmlformats.org/officeDocument/2006/relationships/hyperlink" Target="http://europa.eu/european-union/about-eu/institutions-bodies/court-justice_el" TargetMode="External"/><Relationship Id="rId201" Type="http://schemas.openxmlformats.org/officeDocument/2006/relationships/hyperlink" Target="http://europa.eu/european-union/about-eu/institutions-bodies/eeas_el" TargetMode="External"/><Relationship Id="rId222" Type="http://schemas.openxmlformats.org/officeDocument/2006/relationships/hyperlink" Target="https://europa.eu/european-union/about-eu/history/2010-today_el" TargetMode="External"/><Relationship Id="rId17" Type="http://schemas.openxmlformats.org/officeDocument/2006/relationships/hyperlink" Target="https://el.wikipedia.org/wiki/%CE%A3%CE%BF%CF%85%CE%B7%CE%B4%CE%AF%CE%B1" TargetMode="External"/><Relationship Id="rId38" Type="http://schemas.openxmlformats.org/officeDocument/2006/relationships/image" Target="media/image16.png"/><Relationship Id="rId59" Type="http://schemas.openxmlformats.org/officeDocument/2006/relationships/hyperlink" Target="https://el.wikipedia.org/wiki/%CE%99%CE%B2%CE%B7%CF%81%CE%B9%CE%BA%CE%AE_%CE%A7%CE%B5%CF%81%CF%83%CF%8C%CE%BD%CE%B7%CF%83%CE%BF%CF%82" TargetMode="External"/><Relationship Id="rId103" Type="http://schemas.openxmlformats.org/officeDocument/2006/relationships/hyperlink" Target="https://el.wikipedia.org/wiki/%CE%9F%CF%85%CE%BA%CF%81%CE%B1%CE%BD%CE%AF%CE%B1" TargetMode="External"/><Relationship Id="rId124" Type="http://schemas.openxmlformats.org/officeDocument/2006/relationships/hyperlink" Target="https://el.wikipedia.org/wiki/%CE%9D%CF%8C%CE%BC%CE%BF%CF%82" TargetMode="External"/><Relationship Id="rId70" Type="http://schemas.openxmlformats.org/officeDocument/2006/relationships/image" Target="media/image31.png"/><Relationship Id="rId91" Type="http://schemas.openxmlformats.org/officeDocument/2006/relationships/image" Target="media/image41.png"/><Relationship Id="rId145" Type="http://schemas.openxmlformats.org/officeDocument/2006/relationships/hyperlink" Target="https://el.wikipedia.org/wiki/%CE%97%CE%A0%CE%91" TargetMode="External"/><Relationship Id="rId166" Type="http://schemas.openxmlformats.org/officeDocument/2006/relationships/image" Target="media/image66.jpeg"/><Relationship Id="rId187" Type="http://schemas.openxmlformats.org/officeDocument/2006/relationships/hyperlink" Target="http://europa.eu/european-union/about-eu/institutions-bodies/european-investment-bank_el" TargetMode="External"/><Relationship Id="rId1" Type="http://schemas.openxmlformats.org/officeDocument/2006/relationships/numbering" Target="numbering.xml"/><Relationship Id="rId212" Type="http://schemas.openxmlformats.org/officeDocument/2006/relationships/image" Target="media/image73.jpeg"/><Relationship Id="rId28" Type="http://schemas.openxmlformats.org/officeDocument/2006/relationships/hyperlink" Target="https://el.wikipedia.org/wiki/%CE%92%CF%81%CE%B5%CF%84%CE%B1%CE%BD%CE%B9%CE%BA%CE%AC_%CE%9D%CE%B7%CF%83%CE%B9%CE%AC" TargetMode="External"/><Relationship Id="rId49" Type="http://schemas.openxmlformats.org/officeDocument/2006/relationships/hyperlink" Target="https://el.wikipedia.org/wiki/%CE%A4%CF%83%CE%B5%CF%87%CE%AF%CE%B1" TargetMode="External"/><Relationship Id="rId114" Type="http://schemas.openxmlformats.org/officeDocument/2006/relationships/hyperlink" Target="https://el.wikipedia.org/wiki/%CE%91%CF%81%CF%87%CE%B5%CE%AF%CE%BF:Europe_satellite_orthographic.jpg" TargetMode="External"/><Relationship Id="rId60" Type="http://schemas.openxmlformats.org/officeDocument/2006/relationships/hyperlink" Target="https://el.wikipedia.org/wiki/%CE%91%CE%BD%CE%B4%CF%8C%CF%81%CF%81%CE%B1" TargetMode="External"/><Relationship Id="rId81" Type="http://schemas.openxmlformats.org/officeDocument/2006/relationships/image" Target="media/image36.png"/><Relationship Id="rId135" Type="http://schemas.openxmlformats.org/officeDocument/2006/relationships/hyperlink" Target="https://el.wikipedia.org/wiki/1648" TargetMode="External"/><Relationship Id="rId156" Type="http://schemas.openxmlformats.org/officeDocument/2006/relationships/image" Target="media/image56.jpg"/><Relationship Id="rId177" Type="http://schemas.openxmlformats.org/officeDocument/2006/relationships/hyperlink" Target="http://europa.eu/european-union/about-eu/institutions-bodies/european-parliament_el" TargetMode="External"/><Relationship Id="rId198" Type="http://schemas.openxmlformats.org/officeDocument/2006/relationships/hyperlink" Target="http://europa.eu/european-union/about-eu/institutions-bodies/european-court-auditors_el" TargetMode="External"/><Relationship Id="rId202" Type="http://schemas.openxmlformats.org/officeDocument/2006/relationships/hyperlink" Target="http://europa.eu/european-union/about-eu/institutions-bodies/european-economic-social-committee_el" TargetMode="External"/><Relationship Id="rId223" Type="http://schemas.openxmlformats.org/officeDocument/2006/relationships/image" Target="media/image76.png"/><Relationship Id="rId18" Type="http://schemas.openxmlformats.org/officeDocument/2006/relationships/image" Target="media/image7.png"/><Relationship Id="rId39" Type="http://schemas.openxmlformats.org/officeDocument/2006/relationships/hyperlink" Target="https://el.wikipedia.org/wiki/%CE%9C%CE%BF%CE%BD%CE%B1%CE%BA%CF%8C" TargetMode="External"/><Relationship Id="rId50" Type="http://schemas.openxmlformats.org/officeDocument/2006/relationships/image" Target="media/image22.png"/><Relationship Id="rId104" Type="http://schemas.openxmlformats.org/officeDocument/2006/relationships/image" Target="media/image47.png"/><Relationship Id="rId125" Type="http://schemas.openxmlformats.org/officeDocument/2006/relationships/hyperlink" Target="https://el.wikipedia.org/wiki/%CE%A4%CE%AD%CF%87%CE%BD%CE%B7" TargetMode="External"/><Relationship Id="rId146" Type="http://schemas.openxmlformats.org/officeDocument/2006/relationships/hyperlink" Target="https://el.wikipedia.org/wiki/%CE%A3%CE%BF%CE%B2%CE%B9%CE%B5%CF%84%CE%B9%CE%BA%CE%AE_%CE%88%CE%BD%CF%89%CF%83%CE%B7" TargetMode="External"/><Relationship Id="rId167" Type="http://schemas.openxmlformats.org/officeDocument/2006/relationships/image" Target="media/image67.jpeg"/><Relationship Id="rId188" Type="http://schemas.openxmlformats.org/officeDocument/2006/relationships/hyperlink" Target="http://europa.eu/european-union/about-eu/institutions-bodies/european-ombudsman_el" TargetMode="External"/><Relationship Id="rId71" Type="http://schemas.openxmlformats.org/officeDocument/2006/relationships/hyperlink" Target="https://el.wikipedia.org/wiki/%CE%91%CF%81%CF%87%CE%B5%CE%AF%CE%BF:Flag_of_the_Vatican_City.svg" TargetMode="External"/><Relationship Id="rId92" Type="http://schemas.openxmlformats.org/officeDocument/2006/relationships/hyperlink" Target="https://el.wikipedia.org/wiki/%CE%9C%CE%B1%CF%85%CF%81%CE%BF%CE%B2%CE%BF%CF%8D%CE%BD%CE%B9%CE%BF" TargetMode="External"/><Relationship Id="rId213" Type="http://schemas.openxmlformats.org/officeDocument/2006/relationships/image" Target="media/image74.jpeg"/><Relationship Id="rId2" Type="http://schemas.openxmlformats.org/officeDocument/2006/relationships/styles" Target="styles.xml"/><Relationship Id="rId29" Type="http://schemas.openxmlformats.org/officeDocument/2006/relationships/hyperlink" Target="https://el.wikipedia.org/wiki/%CE%99%CF%81%CE%BB%CE%B1%CE%BD%CE%B4%CE%AF%CE%B1" TargetMode="External"/><Relationship Id="rId40" Type="http://schemas.openxmlformats.org/officeDocument/2006/relationships/image" Target="media/image17.png"/><Relationship Id="rId115" Type="http://schemas.openxmlformats.org/officeDocument/2006/relationships/image" Target="media/image52.jpeg"/><Relationship Id="rId136" Type="http://schemas.openxmlformats.org/officeDocument/2006/relationships/hyperlink" Target="https://el.wikipedia.org/wiki/%CE%94%CE%B9%CE%B1%CF%86%CF%89%CF%84%CE%B9%CF%83%CE%BC%CF%8C%CF%82" TargetMode="External"/><Relationship Id="rId157" Type="http://schemas.openxmlformats.org/officeDocument/2006/relationships/image" Target="media/image57.jpg"/><Relationship Id="rId178" Type="http://schemas.openxmlformats.org/officeDocument/2006/relationships/hyperlink" Target="http://europa.eu/european-union/about-eu/institutions-bodies/european-council_el" TargetMode="External"/><Relationship Id="rId61" Type="http://schemas.openxmlformats.org/officeDocument/2006/relationships/image" Target="media/image27.png"/><Relationship Id="rId82" Type="http://schemas.openxmlformats.org/officeDocument/2006/relationships/hyperlink" Target="https://el.wikipedia.org/wiki/%CE%91%CE%BB%CE%B2%CE%B1%CE%BD%CE%AF%CE%B1" TargetMode="External"/><Relationship Id="rId199" Type="http://schemas.openxmlformats.org/officeDocument/2006/relationships/hyperlink" Target="http://europa.eu/european-union/about-eu/institutions-bodies/interinstitutional-bodies_el" TargetMode="External"/><Relationship Id="rId203" Type="http://schemas.openxmlformats.org/officeDocument/2006/relationships/hyperlink" Target="http://europa.eu/european-union/about-eu/institutions-bodies/committee-regions_el" TargetMode="External"/><Relationship Id="rId19" Type="http://schemas.openxmlformats.org/officeDocument/2006/relationships/hyperlink" Target="https://el.wikipedia.org/wiki/%CE%A6%CE%B9%CE%BD%CE%BB%CE%B1%CE%BD%CE%B4%CE%AF%CE%B1" TargetMode="External"/><Relationship Id="rId224" Type="http://schemas.openxmlformats.org/officeDocument/2006/relationships/image" Target="media/image77.jpeg"/><Relationship Id="rId30" Type="http://schemas.openxmlformats.org/officeDocument/2006/relationships/image" Target="media/image12.png"/><Relationship Id="rId105" Type="http://schemas.openxmlformats.org/officeDocument/2006/relationships/hyperlink" Target="https://el.wikipedia.org/wiki/%CE%9B%CE%B5%CF%85%CE%BA%CE%BF%CF%81%CF%89%CF%83%CE%AF%CE%B1" TargetMode="External"/><Relationship Id="rId126" Type="http://schemas.openxmlformats.org/officeDocument/2006/relationships/hyperlink" Target="https://el.wikipedia.org/wiki/%CE%9B%CE%BF%CE%B3%CE%BF%CF%84%CE%B5%CF%87%CE%BD%CE%AF%CE%B1" TargetMode="External"/><Relationship Id="rId147" Type="http://schemas.openxmlformats.org/officeDocument/2006/relationships/hyperlink" Target="https://el.wikipedia.org/wiki/%CE%91%CF%85%CF%83%CF%84%CF%81%CE%AF%CE%B1" TargetMode="External"/><Relationship Id="rId168" Type="http://schemas.openxmlformats.org/officeDocument/2006/relationships/image" Target="media/image68.jpeg"/><Relationship Id="rId51" Type="http://schemas.openxmlformats.org/officeDocument/2006/relationships/hyperlink" Target="https://el.wikipedia.org/wiki/%CE%A3%CE%BB%CE%BF%CE%B2%CE%B1%CE%BA%CE%AF%CE%B1" TargetMode="External"/><Relationship Id="rId72" Type="http://schemas.openxmlformats.org/officeDocument/2006/relationships/image" Target="media/image32.png"/><Relationship Id="rId93" Type="http://schemas.openxmlformats.org/officeDocument/2006/relationships/image" Target="media/image42.png"/><Relationship Id="rId189" Type="http://schemas.openxmlformats.org/officeDocument/2006/relationships/hyperlink" Target="http://europa.eu/european-union/about-eu/institutions-bodies/european-data-protection-supervisor_el" TargetMode="External"/><Relationship Id="rId3" Type="http://schemas.openxmlformats.org/officeDocument/2006/relationships/settings" Target="settings.xml"/><Relationship Id="rId214" Type="http://schemas.openxmlformats.org/officeDocument/2006/relationships/image" Target="media/image7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40</Pages>
  <Words>11662</Words>
  <Characters>62976</Characters>
  <Application>Microsoft Office Word</Application>
  <DocSecurity>0</DocSecurity>
  <Lines>524</Lines>
  <Paragraphs>148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Multirama</cp:lastModifiedBy>
  <cp:revision>70</cp:revision>
  <dcterms:created xsi:type="dcterms:W3CDTF">2016-12-19T10:05:00Z</dcterms:created>
  <dcterms:modified xsi:type="dcterms:W3CDTF">2017-05-08T16:18:00Z</dcterms:modified>
</cp:coreProperties>
</file>