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575"/>
        <w:tblW w:w="10728" w:type="dxa"/>
        <w:tblLook w:val="0000"/>
      </w:tblPr>
      <w:tblGrid>
        <w:gridCol w:w="6228"/>
        <w:gridCol w:w="4500"/>
      </w:tblGrid>
      <w:tr w:rsidR="005F46AC" w:rsidRPr="009D78F8">
        <w:trPr>
          <w:trHeight w:val="3058"/>
        </w:trPr>
        <w:tc>
          <w:tcPr>
            <w:tcW w:w="6228" w:type="dxa"/>
          </w:tcPr>
          <w:p w:rsidR="005F46AC" w:rsidRPr="009D78F8" w:rsidRDefault="005F46AC" w:rsidP="00E12FDE">
            <w:pPr>
              <w:pStyle w:val="2"/>
              <w:tabs>
                <w:tab w:val="left" w:pos="0"/>
              </w:tabs>
              <w:snapToGrid w:val="0"/>
              <w:ind w:firstLine="0"/>
              <w:rPr>
                <w:rFonts w:ascii="Arial" w:hAnsi="Arial" w:cs="Arial"/>
                <w:sz w:val="20"/>
                <w:u w:val="none"/>
              </w:rPr>
            </w:pPr>
          </w:p>
          <w:tbl>
            <w:tblPr>
              <w:tblW w:w="0" w:type="auto"/>
              <w:tblLook w:val="01E0"/>
            </w:tblPr>
            <w:tblGrid>
              <w:gridCol w:w="4029"/>
            </w:tblGrid>
            <w:tr w:rsidR="005F46AC" w:rsidRPr="00803E2F" w:rsidTr="00803E2F">
              <w:tc>
                <w:tcPr>
                  <w:tcW w:w="0" w:type="auto"/>
                  <w:shd w:val="clear" w:color="auto" w:fill="auto"/>
                  <w:vAlign w:val="center"/>
                </w:tcPr>
                <w:p w:rsidR="005F46AC" w:rsidRPr="00803E2F" w:rsidRDefault="008F489D" w:rsidP="00803E2F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r w:rsidRPr="00803E2F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5pt;height:42.75pt" fillcolor="window">
                        <v:imagedata r:id="rId7" o:title="" gain="112993f" blacklevel="-7864f"/>
                      </v:shape>
                    </w:pict>
                  </w:r>
                </w:p>
              </w:tc>
            </w:tr>
            <w:tr w:rsidR="005F46AC" w:rsidRPr="00803E2F" w:rsidTr="00803E2F">
              <w:trPr>
                <w:trHeight w:val="3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5F46AC" w:rsidRPr="00803E2F" w:rsidRDefault="005F46AC" w:rsidP="00803E2F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</w:rPr>
                  </w:pPr>
                  <w:r w:rsidRPr="00803E2F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</w:tc>
            </w:tr>
            <w:tr w:rsidR="005F46AC" w:rsidRPr="00803E2F" w:rsidTr="00803E2F">
              <w:trPr>
                <w:trHeight w:val="36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B056C" w:rsidRPr="00803E2F" w:rsidRDefault="005F46AC" w:rsidP="00803E2F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03E2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ΥΠΟΥΡΓΕΙΟ </w:t>
                  </w:r>
                  <w:r w:rsidR="004B056C" w:rsidRPr="00803E2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ΠΟΛΙΤΙΣΜΟΥ,</w:t>
                  </w:r>
                </w:p>
                <w:p w:rsidR="005F46AC" w:rsidRPr="00803E2F" w:rsidRDefault="005F46AC" w:rsidP="00803E2F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03E2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ΠΑΙΔΕΙΑΣ ΚΑΙ ΘΡΗΣΚΕΥΜΑΤΩΝ</w:t>
                  </w:r>
                </w:p>
              </w:tc>
            </w:tr>
            <w:tr w:rsidR="005F46AC" w:rsidRPr="00803E2F" w:rsidTr="00803E2F">
              <w:trPr>
                <w:trHeight w:val="38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5F46AC" w:rsidRPr="00803E2F" w:rsidRDefault="00295160" w:rsidP="00803E2F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03E2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ΠΕΡΙΦΕΡΕΙΑ</w:t>
                  </w:r>
                  <w:r w:rsidR="005F46AC" w:rsidRPr="00803E2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  <w:t>KH</w:t>
                  </w:r>
                  <w:r w:rsidRPr="00803E2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ΔΙΕΥΘΥ</w:t>
                  </w:r>
                  <w:r w:rsidR="005F46AC" w:rsidRPr="00803E2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ΝΣΗ</w:t>
                  </w:r>
                </w:p>
              </w:tc>
            </w:tr>
            <w:tr w:rsidR="00295160" w:rsidRPr="00803E2F" w:rsidTr="00803E2F">
              <w:trPr>
                <w:trHeight w:val="33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95160" w:rsidRPr="00803E2F" w:rsidRDefault="00295160" w:rsidP="00803E2F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03E2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Π/ΘΜΙΑΣ &amp; Δ/ΘΜΙΑΣ ΕΚΠ/ΣΗΣ ΗΠΕΙΡΟΥ</w:t>
                  </w:r>
                </w:p>
              </w:tc>
            </w:tr>
            <w:tr w:rsidR="005F46AC" w:rsidRPr="00803E2F" w:rsidTr="00803E2F">
              <w:trPr>
                <w:trHeight w:val="43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5F46AC" w:rsidRPr="00803E2F" w:rsidRDefault="005F46AC" w:rsidP="00803E2F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03E2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Δ/ΝΣΗ Δ</w:t>
                  </w:r>
                  <w:r w:rsidRPr="00803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/ΘΜΙΑΣ ΕΚΠ/ΣΗΣ  ΙΩΑΝΝΙΝΩΝ</w:t>
                  </w:r>
                </w:p>
              </w:tc>
            </w:tr>
            <w:bookmarkEnd w:id="0"/>
          </w:tbl>
          <w:p w:rsidR="005F46AC" w:rsidRPr="00B563B7" w:rsidRDefault="005F46AC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</w:tcPr>
          <w:p w:rsidR="005F46AC" w:rsidRPr="009D78F8" w:rsidRDefault="005F46AC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23516" w:rsidRPr="009D78F8" w:rsidRDefault="00123516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23516" w:rsidRDefault="00123516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5DD" w:rsidRPr="003725DD" w:rsidRDefault="003725DD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16" w:rsidRPr="009D78F8" w:rsidRDefault="00123516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1244"/>
              <w:gridCol w:w="1326"/>
            </w:tblGrid>
            <w:tr w:rsidR="005F46AC" w:rsidRPr="00803E2F" w:rsidTr="00803E2F">
              <w:trPr>
                <w:trHeight w:val="360"/>
                <w:jc w:val="center"/>
              </w:trPr>
              <w:tc>
                <w:tcPr>
                  <w:tcW w:w="0" w:type="auto"/>
                  <w:vAlign w:val="center"/>
                </w:tcPr>
                <w:p w:rsidR="005F46AC" w:rsidRPr="00803E2F" w:rsidRDefault="005F46AC" w:rsidP="00803E2F">
                  <w:pPr>
                    <w:framePr w:hSpace="180" w:wrap="around" w:vAnchor="page" w:hAnchor="margin" w:x="-72" w:y="575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03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Ιωάννινα,</w:t>
                  </w:r>
                </w:p>
              </w:tc>
              <w:tc>
                <w:tcPr>
                  <w:tcW w:w="0" w:type="auto"/>
                  <w:vAlign w:val="center"/>
                </w:tcPr>
                <w:p w:rsidR="005F46AC" w:rsidRPr="00803E2F" w:rsidRDefault="00AA3E87" w:rsidP="00803E2F">
                  <w:pPr>
                    <w:framePr w:hSpace="180" w:wrap="around" w:vAnchor="page" w:hAnchor="margin" w:x="-72" w:y="57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03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29-05</w:t>
                  </w:r>
                  <w:r w:rsidR="0096254C" w:rsidRPr="00803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-201</w:t>
                  </w:r>
                  <w:r w:rsidRPr="00803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5F46AC" w:rsidRPr="00803E2F" w:rsidTr="00803E2F">
              <w:trPr>
                <w:trHeight w:val="360"/>
                <w:jc w:val="center"/>
              </w:trPr>
              <w:tc>
                <w:tcPr>
                  <w:tcW w:w="0" w:type="auto"/>
                  <w:vAlign w:val="center"/>
                </w:tcPr>
                <w:p w:rsidR="005F46AC" w:rsidRPr="00803E2F" w:rsidRDefault="005F46AC" w:rsidP="00803E2F">
                  <w:pPr>
                    <w:framePr w:hSpace="180" w:wrap="around" w:vAnchor="page" w:hAnchor="margin" w:x="-72" w:y="575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03E2F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 Πρωτ.:</w:t>
                  </w:r>
                </w:p>
              </w:tc>
              <w:tc>
                <w:tcPr>
                  <w:tcW w:w="0" w:type="auto"/>
                  <w:vAlign w:val="center"/>
                </w:tcPr>
                <w:p w:rsidR="00466BD1" w:rsidRPr="00803E2F" w:rsidRDefault="00111AF5" w:rsidP="00803E2F">
                  <w:pPr>
                    <w:pStyle w:val="1"/>
                    <w:framePr w:hSpace="180" w:wrap="around" w:vAnchor="page" w:hAnchor="margin" w:x="-72" w:y="575"/>
                    <w:rPr>
                      <w:rFonts w:ascii="Arial" w:hAnsi="Arial" w:cs="Arial"/>
                      <w:b/>
                      <w:sz w:val="20"/>
                    </w:rPr>
                  </w:pPr>
                  <w:r w:rsidRPr="00803E2F">
                    <w:rPr>
                      <w:rFonts w:ascii="Arial" w:hAnsi="Arial" w:cs="Arial"/>
                      <w:b/>
                      <w:sz w:val="20"/>
                    </w:rPr>
                    <w:t>Φ.26.5</w:t>
                  </w:r>
                  <w:r w:rsidR="005F46AC" w:rsidRPr="00803E2F">
                    <w:rPr>
                      <w:rFonts w:ascii="Arial" w:hAnsi="Arial" w:cs="Arial"/>
                      <w:b/>
                      <w:sz w:val="20"/>
                    </w:rPr>
                    <w:t>/</w:t>
                  </w:r>
                  <w:r w:rsidR="004B056C" w:rsidRPr="00803E2F">
                    <w:rPr>
                      <w:rFonts w:ascii="Arial" w:hAnsi="Arial" w:cs="Arial"/>
                      <w:b/>
                      <w:sz w:val="20"/>
                    </w:rPr>
                    <w:t>6076</w:t>
                  </w:r>
                </w:p>
              </w:tc>
            </w:tr>
          </w:tbl>
          <w:p w:rsidR="005F46AC" w:rsidRPr="006907D6" w:rsidRDefault="005F46AC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16" w:rsidRDefault="006907D6" w:rsidP="00E1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4B056C">
              <w:rPr>
                <w:rFonts w:ascii="Arial" w:hAnsi="Arial" w:cs="Arial"/>
                <w:b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</w:rPr>
              <w:t xml:space="preserve">: ΓΕΛ &amp; ΕΠΑ.Λ </w:t>
            </w:r>
          </w:p>
          <w:p w:rsidR="006907D6" w:rsidRDefault="006907D6" w:rsidP="00E1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των Δ.Δ.Ε</w:t>
            </w:r>
          </w:p>
          <w:p w:rsidR="006907D6" w:rsidRDefault="006907D6" w:rsidP="00E1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Ιωαννίνων--Πρέβεζας-Θεσπρωτίας</w:t>
            </w:r>
          </w:p>
          <w:p w:rsidR="006907D6" w:rsidRPr="006907D6" w:rsidRDefault="006907D6" w:rsidP="00E1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Άρτας- Κέρκυρας- Αιτωλοακαρνανίας</w:t>
            </w:r>
          </w:p>
          <w:p w:rsidR="007E23FA" w:rsidRDefault="007E23FA" w:rsidP="00E1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FB17FE">
              <w:rPr>
                <w:rFonts w:ascii="Arial" w:hAnsi="Arial" w:cs="Arial"/>
                <w:sz w:val="20"/>
                <w:szCs w:val="20"/>
              </w:rPr>
              <w:t xml:space="preserve">      (Δια των Δ.Δ.Ε)</w:t>
            </w:r>
          </w:p>
          <w:p w:rsidR="00FB17FE" w:rsidRDefault="007E23FA" w:rsidP="00E1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123516" w:rsidRDefault="00FB17FE" w:rsidP="00E1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7E23FA" w:rsidRPr="004B056C">
              <w:rPr>
                <w:rFonts w:ascii="Arial" w:hAnsi="Arial" w:cs="Arial"/>
                <w:b/>
                <w:sz w:val="20"/>
                <w:szCs w:val="20"/>
              </w:rPr>
              <w:t>ΚΟΙΝ.:</w:t>
            </w: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7E23FA">
              <w:rPr>
                <w:rFonts w:ascii="Arial" w:hAnsi="Arial" w:cs="Arial"/>
                <w:sz w:val="20"/>
                <w:szCs w:val="20"/>
              </w:rPr>
              <w:t xml:space="preserve"> Υ.ΠΟ.ΠΑΙ.Θ</w:t>
            </w:r>
          </w:p>
          <w:p w:rsidR="007E23FA" w:rsidRDefault="007E23FA" w:rsidP="00E1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2)  </w:t>
            </w:r>
            <w:r w:rsidR="004B056C">
              <w:rPr>
                <w:rFonts w:ascii="Arial" w:hAnsi="Arial" w:cs="Arial"/>
                <w:sz w:val="20"/>
                <w:szCs w:val="20"/>
              </w:rPr>
              <w:t>ΠΕ.ΔΙ.ΕΚ ΗΠΕΙΡΟΥ</w:t>
            </w:r>
          </w:p>
          <w:p w:rsidR="007E23FA" w:rsidRPr="006907D6" w:rsidRDefault="007E23FA" w:rsidP="00E1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5F46AC" w:rsidRPr="009D78F8" w:rsidRDefault="005F46AC" w:rsidP="00E12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8F8" w:rsidRPr="009D59A5" w:rsidRDefault="00134CA1" w:rsidP="00E12FDE">
      <w:pPr>
        <w:pStyle w:val="8"/>
        <w:spacing w:line="360" w:lineRule="auto"/>
        <w:ind w:right="-377"/>
        <w:jc w:val="both"/>
        <w:rPr>
          <w:rFonts w:ascii="Arial" w:hAnsi="Arial" w:cs="Arial"/>
          <w:b/>
          <w:i w:val="0"/>
          <w:sz w:val="22"/>
          <w:szCs w:val="22"/>
        </w:rPr>
      </w:pPr>
      <w:r w:rsidRPr="009D59A5">
        <w:rPr>
          <w:rFonts w:ascii="Arial" w:hAnsi="Arial" w:cs="Arial"/>
          <w:b/>
          <w:i w:val="0"/>
          <w:sz w:val="22"/>
          <w:szCs w:val="22"/>
        </w:rPr>
        <w:t>ΠΡΟΓΡΑΜΜΑ  ΕΠΙΤΡΟΠΗΣ  ΥΓΕΙΟΝΟΜΙΚΗΣ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9D59A5">
        <w:rPr>
          <w:rFonts w:ascii="Arial" w:hAnsi="Arial" w:cs="Arial"/>
          <w:b/>
          <w:i w:val="0"/>
          <w:sz w:val="22"/>
          <w:szCs w:val="22"/>
        </w:rPr>
        <w:t>ΕΞΕΤΑΣΗΣ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ΚΑΙ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9D59A5">
        <w:rPr>
          <w:rFonts w:ascii="Arial" w:hAnsi="Arial" w:cs="Arial"/>
          <w:b/>
          <w:i w:val="0"/>
          <w:sz w:val="22"/>
          <w:szCs w:val="22"/>
        </w:rPr>
        <w:t>ΠΡΑΚΤΙΚΗΣ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ΔΟΚΙΜΑΣΙΑΣ </w:t>
      </w:r>
      <w:r w:rsidR="00687DB7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ΤΩΝ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ΥΠΟΨΗΦΙΩΝ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ΓΙΑ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D7716" w:rsidRPr="009D59A5">
        <w:rPr>
          <w:rFonts w:ascii="Arial" w:hAnsi="Arial" w:cs="Arial"/>
          <w:b/>
          <w:i w:val="0"/>
          <w:sz w:val="22"/>
          <w:szCs w:val="22"/>
        </w:rPr>
        <w:t xml:space="preserve">ΤΑ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D7716" w:rsidRPr="009D59A5">
        <w:rPr>
          <w:rFonts w:ascii="Arial" w:hAnsi="Arial" w:cs="Arial"/>
          <w:b/>
          <w:i w:val="0"/>
          <w:sz w:val="22"/>
          <w:szCs w:val="22"/>
        </w:rPr>
        <w:t>Τ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.Ε.Φ.Α.Α.   ΑΚΑΔΗΜΑΪΚΟΥ  ΕΤΟΥΣ </w:t>
      </w:r>
      <w:r w:rsidR="00687DB7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 20</w:t>
      </w:r>
      <w:r w:rsidR="00AA3E87">
        <w:rPr>
          <w:rFonts w:ascii="Arial" w:hAnsi="Arial" w:cs="Arial"/>
          <w:b/>
          <w:i w:val="0"/>
          <w:sz w:val="22"/>
          <w:szCs w:val="22"/>
        </w:rPr>
        <w:t>1</w:t>
      </w:r>
      <w:r w:rsidR="00AA3E87" w:rsidRPr="00AA3E87">
        <w:rPr>
          <w:rFonts w:ascii="Arial" w:hAnsi="Arial" w:cs="Arial"/>
          <w:b/>
          <w:i w:val="0"/>
          <w:sz w:val="22"/>
          <w:szCs w:val="22"/>
        </w:rPr>
        <w:t>5</w:t>
      </w:r>
      <w:r w:rsidRPr="009D59A5">
        <w:rPr>
          <w:rFonts w:ascii="Arial" w:hAnsi="Arial" w:cs="Arial"/>
          <w:b/>
          <w:i w:val="0"/>
          <w:sz w:val="22"/>
          <w:szCs w:val="22"/>
        </w:rPr>
        <w:t xml:space="preserve"> - </w:t>
      </w:r>
      <w:r w:rsidR="00AA3E87">
        <w:rPr>
          <w:rFonts w:ascii="Arial" w:hAnsi="Arial" w:cs="Arial"/>
          <w:b/>
          <w:i w:val="0"/>
          <w:sz w:val="22"/>
          <w:szCs w:val="22"/>
        </w:rPr>
        <w:t>201</w:t>
      </w:r>
      <w:r w:rsidR="00AA3E87" w:rsidRPr="00AA3E87">
        <w:rPr>
          <w:rFonts w:ascii="Arial" w:hAnsi="Arial" w:cs="Arial"/>
          <w:b/>
          <w:i w:val="0"/>
          <w:sz w:val="22"/>
          <w:szCs w:val="22"/>
        </w:rPr>
        <w:t>6</w:t>
      </w:r>
      <w:r w:rsidRPr="009D59A5">
        <w:rPr>
          <w:rFonts w:ascii="Arial" w:hAnsi="Arial" w:cs="Arial"/>
          <w:b/>
          <w:i w:val="0"/>
          <w:sz w:val="22"/>
          <w:szCs w:val="22"/>
        </w:rPr>
        <w:t xml:space="preserve">   </w:t>
      </w:r>
      <w:r w:rsidRPr="009D59A5">
        <w:rPr>
          <w:rFonts w:ascii="Arial" w:hAnsi="Arial" w:cs="Arial"/>
          <w:b/>
          <w:i w:val="0"/>
          <w:sz w:val="22"/>
          <w:szCs w:val="22"/>
          <w:u w:val="single"/>
        </w:rPr>
        <w:t>ΜΕ  ΕΔΡΑ  ΤΑ  ΙΩΑΝΝΙΝΑ</w:t>
      </w:r>
    </w:p>
    <w:p w:rsidR="00750419" w:rsidRDefault="00B8425F" w:rsidP="00E12FDE">
      <w:pPr>
        <w:ind w:right="-377"/>
        <w:jc w:val="both"/>
        <w:rPr>
          <w:rFonts w:ascii="Arial" w:hAnsi="Arial" w:cs="Arial"/>
          <w:sz w:val="22"/>
          <w:szCs w:val="22"/>
          <w:lang w:val="en-US"/>
        </w:rPr>
      </w:pPr>
      <w:r w:rsidRPr="00B563B7">
        <w:rPr>
          <w:rFonts w:ascii="Arial" w:hAnsi="Arial" w:cs="Arial"/>
          <w:sz w:val="22"/>
          <w:szCs w:val="22"/>
        </w:rPr>
        <w:t xml:space="preserve">Η υγειονομική εξέταση και οι πρακτικές δοκιμασίες </w:t>
      </w:r>
      <w:r w:rsidRPr="000708CD">
        <w:rPr>
          <w:rFonts w:ascii="Arial" w:hAnsi="Arial" w:cs="Arial"/>
          <w:b/>
          <w:sz w:val="22"/>
          <w:szCs w:val="22"/>
        </w:rPr>
        <w:t>(αγωνίσματα)</w:t>
      </w:r>
      <w:r w:rsidRPr="00B563B7">
        <w:rPr>
          <w:rFonts w:ascii="Arial" w:hAnsi="Arial" w:cs="Arial"/>
          <w:sz w:val="22"/>
          <w:szCs w:val="22"/>
        </w:rPr>
        <w:t xml:space="preserve"> των υποψηφίων </w:t>
      </w:r>
      <w:r w:rsidRPr="0040405D">
        <w:rPr>
          <w:rFonts w:ascii="Arial" w:hAnsi="Arial" w:cs="Arial"/>
          <w:b/>
          <w:sz w:val="22"/>
          <w:szCs w:val="22"/>
        </w:rPr>
        <w:t>για τα Τ.Ε.Φ.Α.Α.</w:t>
      </w:r>
      <w:r w:rsidR="00AA3E87">
        <w:rPr>
          <w:rFonts w:ascii="Arial" w:hAnsi="Arial" w:cs="Arial"/>
          <w:sz w:val="22"/>
          <w:szCs w:val="22"/>
        </w:rPr>
        <w:t xml:space="preserve"> ακαδημαϊκού έτους 201</w:t>
      </w:r>
      <w:r w:rsidR="00AA3E87" w:rsidRPr="00AA3E87">
        <w:rPr>
          <w:rFonts w:ascii="Arial" w:hAnsi="Arial" w:cs="Arial"/>
          <w:sz w:val="22"/>
          <w:szCs w:val="22"/>
        </w:rPr>
        <w:t>5</w:t>
      </w:r>
      <w:r w:rsidR="00AA3E87">
        <w:rPr>
          <w:rFonts w:ascii="Arial" w:hAnsi="Arial" w:cs="Arial"/>
          <w:sz w:val="22"/>
          <w:szCs w:val="22"/>
        </w:rPr>
        <w:t>-201</w:t>
      </w:r>
      <w:r w:rsidR="00AA3E87" w:rsidRPr="00AA3E87">
        <w:rPr>
          <w:rFonts w:ascii="Arial" w:hAnsi="Arial" w:cs="Arial"/>
          <w:sz w:val="22"/>
          <w:szCs w:val="22"/>
        </w:rPr>
        <w:t>6</w:t>
      </w:r>
      <w:r w:rsidRPr="00B563B7">
        <w:rPr>
          <w:rFonts w:ascii="Arial" w:hAnsi="Arial" w:cs="Arial"/>
          <w:sz w:val="22"/>
          <w:szCs w:val="22"/>
        </w:rPr>
        <w:t xml:space="preserve">, </w:t>
      </w:r>
      <w:r w:rsidRPr="005521A9">
        <w:rPr>
          <w:rFonts w:ascii="Arial" w:hAnsi="Arial" w:cs="Arial"/>
          <w:b/>
          <w:sz w:val="22"/>
          <w:szCs w:val="22"/>
        </w:rPr>
        <w:t>θα διεξαχθούν α</w:t>
      </w:r>
      <w:r w:rsidR="009D78F8" w:rsidRPr="005521A9">
        <w:rPr>
          <w:rFonts w:ascii="Arial" w:hAnsi="Arial" w:cs="Arial"/>
          <w:b/>
          <w:sz w:val="22"/>
          <w:szCs w:val="22"/>
        </w:rPr>
        <w:t xml:space="preserve">πό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9D78F8" w:rsidRPr="005521A9">
        <w:rPr>
          <w:rFonts w:ascii="Arial" w:hAnsi="Arial" w:cs="Arial"/>
          <w:b/>
          <w:sz w:val="22"/>
          <w:szCs w:val="22"/>
        </w:rPr>
        <w:t xml:space="preserve">τη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9D78F8" w:rsidRPr="005521A9">
        <w:rPr>
          <w:rFonts w:ascii="Arial" w:hAnsi="Arial" w:cs="Arial"/>
          <w:b/>
          <w:sz w:val="22"/>
          <w:szCs w:val="22"/>
        </w:rPr>
        <w:t xml:space="preserve">Δευτέρα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AA3E87" w:rsidRPr="00AA3E87">
        <w:rPr>
          <w:rFonts w:ascii="Arial" w:hAnsi="Arial" w:cs="Arial"/>
          <w:b/>
          <w:sz w:val="22"/>
          <w:szCs w:val="22"/>
        </w:rPr>
        <w:t>15</w:t>
      </w:r>
      <w:r w:rsidR="008039D0" w:rsidRPr="005521A9">
        <w:rPr>
          <w:rFonts w:ascii="Arial" w:hAnsi="Arial" w:cs="Arial"/>
          <w:b/>
          <w:sz w:val="22"/>
          <w:szCs w:val="22"/>
        </w:rPr>
        <w:t xml:space="preserve">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8039D0" w:rsidRPr="005521A9">
        <w:rPr>
          <w:rFonts w:ascii="Arial" w:hAnsi="Arial" w:cs="Arial"/>
          <w:b/>
          <w:sz w:val="22"/>
          <w:szCs w:val="22"/>
        </w:rPr>
        <w:t xml:space="preserve">Ιουνίου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Pr="005521A9">
        <w:rPr>
          <w:rFonts w:ascii="Arial" w:hAnsi="Arial" w:cs="Arial"/>
          <w:b/>
          <w:sz w:val="22"/>
          <w:szCs w:val="22"/>
        </w:rPr>
        <w:t xml:space="preserve">μέχρι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Pr="005521A9">
        <w:rPr>
          <w:rFonts w:ascii="Arial" w:hAnsi="Arial" w:cs="Arial"/>
          <w:b/>
          <w:sz w:val="22"/>
          <w:szCs w:val="22"/>
        </w:rPr>
        <w:t xml:space="preserve">και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Pr="005521A9">
        <w:rPr>
          <w:rFonts w:ascii="Arial" w:hAnsi="Arial" w:cs="Arial"/>
          <w:b/>
          <w:sz w:val="22"/>
          <w:szCs w:val="22"/>
        </w:rPr>
        <w:t xml:space="preserve">την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BB2815" w:rsidRPr="005521A9">
        <w:rPr>
          <w:rFonts w:ascii="Arial" w:hAnsi="Arial" w:cs="Arial"/>
          <w:b/>
          <w:sz w:val="22"/>
          <w:szCs w:val="22"/>
        </w:rPr>
        <w:t>Παρασκευή</w:t>
      </w:r>
      <w:r w:rsidR="009D78F8" w:rsidRPr="005521A9">
        <w:rPr>
          <w:rFonts w:ascii="Arial" w:hAnsi="Arial" w:cs="Arial"/>
          <w:b/>
          <w:sz w:val="22"/>
          <w:szCs w:val="22"/>
        </w:rPr>
        <w:t xml:space="preserve">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AA3E87" w:rsidRPr="00AA3E87">
        <w:rPr>
          <w:rFonts w:ascii="Arial" w:hAnsi="Arial" w:cs="Arial"/>
          <w:b/>
          <w:sz w:val="22"/>
          <w:szCs w:val="22"/>
        </w:rPr>
        <w:t>26</w:t>
      </w:r>
      <w:r w:rsidR="008039D0" w:rsidRPr="005521A9">
        <w:rPr>
          <w:rFonts w:ascii="Arial" w:hAnsi="Arial" w:cs="Arial"/>
          <w:b/>
          <w:sz w:val="22"/>
          <w:szCs w:val="22"/>
        </w:rPr>
        <w:t xml:space="preserve">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AA3E87">
        <w:rPr>
          <w:rFonts w:ascii="Arial" w:hAnsi="Arial" w:cs="Arial"/>
          <w:b/>
          <w:sz w:val="22"/>
          <w:szCs w:val="22"/>
        </w:rPr>
        <w:t>Ιουνίου</w:t>
      </w:r>
      <w:r w:rsidR="008039D0" w:rsidRPr="005521A9">
        <w:rPr>
          <w:rFonts w:ascii="Arial" w:hAnsi="Arial" w:cs="Arial"/>
          <w:b/>
          <w:sz w:val="22"/>
          <w:szCs w:val="22"/>
        </w:rPr>
        <w:t xml:space="preserve">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AA3E87">
        <w:rPr>
          <w:rFonts w:ascii="Arial" w:hAnsi="Arial" w:cs="Arial"/>
          <w:b/>
          <w:sz w:val="22"/>
          <w:szCs w:val="22"/>
        </w:rPr>
        <w:t>2015</w:t>
      </w:r>
      <w:r w:rsidR="00A34D3E">
        <w:rPr>
          <w:rFonts w:ascii="Arial" w:hAnsi="Arial" w:cs="Arial"/>
          <w:b/>
          <w:sz w:val="22"/>
          <w:szCs w:val="22"/>
        </w:rPr>
        <w:t xml:space="preserve"> </w:t>
      </w:r>
      <w:r w:rsidR="006D7716" w:rsidRPr="00B563B7">
        <w:rPr>
          <w:rFonts w:ascii="Arial" w:hAnsi="Arial" w:cs="Arial"/>
          <w:sz w:val="22"/>
          <w:szCs w:val="22"/>
        </w:rPr>
        <w:t xml:space="preserve">, </w:t>
      </w:r>
      <w:r w:rsidRPr="00B563B7">
        <w:rPr>
          <w:rFonts w:ascii="Arial" w:hAnsi="Arial" w:cs="Arial"/>
          <w:sz w:val="22"/>
          <w:szCs w:val="22"/>
        </w:rPr>
        <w:t xml:space="preserve"> </w:t>
      </w:r>
      <w:r w:rsidR="006D7716" w:rsidRPr="00B563B7">
        <w:rPr>
          <w:rFonts w:ascii="Arial" w:hAnsi="Arial" w:cs="Arial"/>
          <w:sz w:val="22"/>
          <w:szCs w:val="22"/>
        </w:rPr>
        <w:t xml:space="preserve">στο </w:t>
      </w:r>
      <w:r w:rsidR="005521A9">
        <w:rPr>
          <w:rFonts w:ascii="Arial" w:hAnsi="Arial" w:cs="Arial"/>
          <w:sz w:val="22"/>
          <w:szCs w:val="22"/>
        </w:rPr>
        <w:t xml:space="preserve"> </w:t>
      </w:r>
      <w:r w:rsidR="005A222F" w:rsidRPr="000708CD">
        <w:rPr>
          <w:rFonts w:ascii="Arial" w:hAnsi="Arial" w:cs="Arial"/>
          <w:sz w:val="22"/>
          <w:szCs w:val="22"/>
        </w:rPr>
        <w:t>στάδιο</w:t>
      </w:r>
      <w:r w:rsidR="005A222F">
        <w:rPr>
          <w:rFonts w:ascii="Arial" w:hAnsi="Arial" w:cs="Arial"/>
          <w:sz w:val="22"/>
          <w:szCs w:val="22"/>
        </w:rPr>
        <w:t xml:space="preserve">  του  </w:t>
      </w:r>
      <w:r w:rsidR="006D7716" w:rsidRPr="00B563B7">
        <w:rPr>
          <w:rFonts w:ascii="Arial" w:hAnsi="Arial" w:cs="Arial"/>
          <w:sz w:val="22"/>
          <w:szCs w:val="22"/>
        </w:rPr>
        <w:t>Πανηπειρωτικ</w:t>
      </w:r>
      <w:r w:rsidR="005A222F">
        <w:rPr>
          <w:rFonts w:ascii="Arial" w:hAnsi="Arial" w:cs="Arial"/>
          <w:sz w:val="22"/>
          <w:szCs w:val="22"/>
        </w:rPr>
        <w:t>ού</w:t>
      </w:r>
      <w:r w:rsidR="006D7716" w:rsidRPr="00B563B7">
        <w:rPr>
          <w:rFonts w:ascii="Arial" w:hAnsi="Arial" w:cs="Arial"/>
          <w:sz w:val="22"/>
          <w:szCs w:val="22"/>
        </w:rPr>
        <w:t xml:space="preserve">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6D7716" w:rsidRPr="00B563B7">
        <w:rPr>
          <w:rFonts w:ascii="Arial" w:hAnsi="Arial" w:cs="Arial"/>
          <w:sz w:val="22"/>
          <w:szCs w:val="22"/>
        </w:rPr>
        <w:t>Εθνικ</w:t>
      </w:r>
      <w:r w:rsidR="005A222F">
        <w:rPr>
          <w:rFonts w:ascii="Arial" w:hAnsi="Arial" w:cs="Arial"/>
          <w:sz w:val="22"/>
          <w:szCs w:val="22"/>
        </w:rPr>
        <w:t>ού</w:t>
      </w:r>
      <w:r w:rsidR="006D7716" w:rsidRPr="00B563B7">
        <w:rPr>
          <w:rFonts w:ascii="Arial" w:hAnsi="Arial" w:cs="Arial"/>
          <w:sz w:val="22"/>
          <w:szCs w:val="22"/>
        </w:rPr>
        <w:t xml:space="preserve">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6D7716" w:rsidRPr="00B563B7">
        <w:rPr>
          <w:rFonts w:ascii="Arial" w:hAnsi="Arial" w:cs="Arial"/>
          <w:sz w:val="22"/>
          <w:szCs w:val="22"/>
        </w:rPr>
        <w:t>Αθλητικ</w:t>
      </w:r>
      <w:r w:rsidR="005A222F">
        <w:rPr>
          <w:rFonts w:ascii="Arial" w:hAnsi="Arial" w:cs="Arial"/>
          <w:sz w:val="22"/>
          <w:szCs w:val="22"/>
        </w:rPr>
        <w:t>ού</w:t>
      </w:r>
      <w:r w:rsidR="006D7716" w:rsidRPr="00B563B7">
        <w:rPr>
          <w:rFonts w:ascii="Arial" w:hAnsi="Arial" w:cs="Arial"/>
          <w:sz w:val="22"/>
          <w:szCs w:val="22"/>
        </w:rPr>
        <w:t xml:space="preserve">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>Κέντρ</w:t>
      </w:r>
      <w:r w:rsidR="005A222F">
        <w:rPr>
          <w:rFonts w:ascii="Arial" w:hAnsi="Arial" w:cs="Arial"/>
          <w:sz w:val="22"/>
          <w:szCs w:val="22"/>
        </w:rPr>
        <w:t>ου</w:t>
      </w:r>
      <w:r w:rsidR="006D7716" w:rsidRPr="00B563B7">
        <w:rPr>
          <w:rFonts w:ascii="Arial" w:hAnsi="Arial" w:cs="Arial"/>
          <w:sz w:val="22"/>
          <w:szCs w:val="22"/>
        </w:rPr>
        <w:t xml:space="preserve">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Ιωαννίνων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(Π.Ε.Α.Κ.Ι.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111AF5">
        <w:rPr>
          <w:rFonts w:ascii="Arial" w:hAnsi="Arial" w:cs="Arial"/>
          <w:b/>
          <w:sz w:val="22"/>
          <w:szCs w:val="22"/>
        </w:rPr>
        <w:t>,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5</w:t>
      </w:r>
      <w:r w:rsidR="009D78F8" w:rsidRPr="00E62E90">
        <w:rPr>
          <w:rFonts w:ascii="Arial" w:hAnsi="Arial" w:cs="Arial"/>
          <w:b/>
          <w:sz w:val="22"/>
          <w:szCs w:val="22"/>
          <w:vertAlign w:val="superscript"/>
        </w:rPr>
        <w:t>ο</w:t>
      </w:r>
      <w:r w:rsidR="009D78F8" w:rsidRPr="00E62E90">
        <w:rPr>
          <w:rFonts w:ascii="Arial" w:hAnsi="Arial" w:cs="Arial"/>
          <w:b/>
          <w:sz w:val="22"/>
          <w:szCs w:val="22"/>
        </w:rPr>
        <w:t xml:space="preserve"> χλμ. Ε.</w:t>
      </w:r>
      <w:r w:rsidR="000708CD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Ο</w:t>
      </w:r>
      <w:r w:rsidR="006D7716" w:rsidRPr="00E62E90">
        <w:rPr>
          <w:rFonts w:ascii="Arial" w:hAnsi="Arial" w:cs="Arial"/>
          <w:b/>
          <w:sz w:val="22"/>
          <w:szCs w:val="22"/>
        </w:rPr>
        <w:t>.</w:t>
      </w:r>
      <w:r w:rsidR="009D78F8" w:rsidRPr="00E62E90">
        <w:rPr>
          <w:rFonts w:ascii="Arial" w:hAnsi="Arial" w:cs="Arial"/>
          <w:b/>
          <w:sz w:val="22"/>
          <w:szCs w:val="22"/>
        </w:rPr>
        <w:t xml:space="preserve"> Ιωαννίνων</w:t>
      </w:r>
      <w:r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-</w:t>
      </w:r>
      <w:r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 xml:space="preserve">Αθηνών 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, </w:t>
      </w:r>
      <w:r w:rsidR="000708CD">
        <w:rPr>
          <w:rFonts w:ascii="Arial" w:hAnsi="Arial" w:cs="Arial"/>
          <w:b/>
          <w:sz w:val="22"/>
          <w:szCs w:val="22"/>
        </w:rPr>
        <w:t xml:space="preserve"> </w:t>
      </w:r>
      <w:r w:rsidR="006D7716" w:rsidRPr="00E62E90">
        <w:rPr>
          <w:rFonts w:ascii="Arial" w:hAnsi="Arial" w:cs="Arial"/>
          <w:b/>
          <w:sz w:val="22"/>
          <w:szCs w:val="22"/>
        </w:rPr>
        <w:t>τηλ. 26510</w:t>
      </w:r>
      <w:r w:rsidR="009D78F8" w:rsidRPr="00E62E90">
        <w:rPr>
          <w:rFonts w:ascii="Arial" w:hAnsi="Arial" w:cs="Arial"/>
          <w:b/>
          <w:sz w:val="22"/>
          <w:szCs w:val="22"/>
        </w:rPr>
        <w:t>94600)</w:t>
      </w:r>
      <w:r w:rsidR="009D78F8" w:rsidRPr="00B563B7">
        <w:rPr>
          <w:rFonts w:ascii="Arial" w:hAnsi="Arial" w:cs="Arial"/>
          <w:sz w:val="22"/>
          <w:szCs w:val="22"/>
        </w:rPr>
        <w:t xml:space="preserve"> </w:t>
      </w:r>
      <w:r w:rsidR="00BB2815" w:rsidRPr="00B563B7">
        <w:rPr>
          <w:rFonts w:ascii="Arial" w:hAnsi="Arial" w:cs="Arial"/>
          <w:sz w:val="22"/>
          <w:szCs w:val="22"/>
        </w:rPr>
        <w:t xml:space="preserve"> </w:t>
      </w:r>
      <w:r w:rsidR="00D22327" w:rsidRPr="00B563B7">
        <w:rPr>
          <w:rFonts w:ascii="Arial" w:hAnsi="Arial" w:cs="Arial"/>
          <w:sz w:val="22"/>
          <w:szCs w:val="22"/>
        </w:rPr>
        <w:t xml:space="preserve">και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D22327" w:rsidRPr="00B563B7">
        <w:rPr>
          <w:rFonts w:ascii="Arial" w:hAnsi="Arial" w:cs="Arial"/>
          <w:sz w:val="22"/>
          <w:szCs w:val="22"/>
        </w:rPr>
        <w:t xml:space="preserve">στο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D22327" w:rsidRPr="000708CD">
        <w:rPr>
          <w:rFonts w:ascii="Arial" w:hAnsi="Arial" w:cs="Arial"/>
          <w:sz w:val="22"/>
          <w:szCs w:val="22"/>
        </w:rPr>
        <w:t>κ</w:t>
      </w:r>
      <w:r w:rsidR="009D78F8" w:rsidRPr="000708CD">
        <w:rPr>
          <w:rFonts w:ascii="Arial" w:hAnsi="Arial" w:cs="Arial"/>
          <w:sz w:val="22"/>
          <w:szCs w:val="22"/>
        </w:rPr>
        <w:t>ολυμβητήριο</w:t>
      </w:r>
      <w:r w:rsidR="009D78F8" w:rsidRPr="00B563B7">
        <w:rPr>
          <w:rFonts w:ascii="Arial" w:hAnsi="Arial" w:cs="Arial"/>
          <w:sz w:val="22"/>
          <w:szCs w:val="22"/>
        </w:rPr>
        <w:t xml:space="preserve"> του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Ε.Α.Ν.Κ. Ιωαννίνων </w:t>
      </w:r>
      <w:r w:rsidR="009D78F8" w:rsidRPr="00E62E90">
        <w:rPr>
          <w:rFonts w:ascii="Arial" w:hAnsi="Arial" w:cs="Arial"/>
          <w:b/>
          <w:sz w:val="22"/>
          <w:szCs w:val="22"/>
        </w:rPr>
        <w:t>(</w:t>
      </w:r>
      <w:r w:rsidR="006D7716" w:rsidRPr="00E62E90">
        <w:rPr>
          <w:rFonts w:ascii="Arial" w:hAnsi="Arial" w:cs="Arial"/>
          <w:b/>
          <w:sz w:val="22"/>
          <w:szCs w:val="22"/>
        </w:rPr>
        <w:t>Ε.Α.Ν.Κ.Ι</w:t>
      </w:r>
      <w:r w:rsidR="00A34D3E" w:rsidRPr="00E62E90">
        <w:rPr>
          <w:rFonts w:ascii="Arial" w:hAnsi="Arial" w:cs="Arial"/>
          <w:b/>
          <w:sz w:val="22"/>
          <w:szCs w:val="22"/>
        </w:rPr>
        <w:t>.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0708CD">
        <w:rPr>
          <w:rFonts w:ascii="Arial" w:hAnsi="Arial" w:cs="Arial"/>
          <w:b/>
          <w:sz w:val="22"/>
          <w:szCs w:val="22"/>
        </w:rPr>
        <w:t>,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8</w:t>
      </w:r>
      <w:r w:rsidR="009D78F8" w:rsidRPr="00E62E9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9D78F8" w:rsidRPr="00E62E90">
        <w:rPr>
          <w:rFonts w:ascii="Arial" w:hAnsi="Arial" w:cs="Arial"/>
          <w:b/>
          <w:sz w:val="22"/>
          <w:szCs w:val="22"/>
        </w:rPr>
        <w:t xml:space="preserve">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Μεραρ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χίας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24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Pr="00E62E90">
        <w:rPr>
          <w:rFonts w:ascii="Arial" w:hAnsi="Arial" w:cs="Arial"/>
          <w:b/>
          <w:sz w:val="22"/>
          <w:szCs w:val="22"/>
        </w:rPr>
        <w:t xml:space="preserve">,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6D7716" w:rsidRPr="00E62E90">
        <w:rPr>
          <w:rFonts w:ascii="Arial" w:hAnsi="Arial" w:cs="Arial"/>
          <w:b/>
          <w:sz w:val="22"/>
          <w:szCs w:val="22"/>
        </w:rPr>
        <w:t>τηλ. 26510</w:t>
      </w:r>
      <w:r w:rsidR="009D78F8" w:rsidRPr="00E62E90">
        <w:rPr>
          <w:rFonts w:ascii="Arial" w:hAnsi="Arial" w:cs="Arial"/>
          <w:b/>
          <w:sz w:val="22"/>
          <w:szCs w:val="22"/>
        </w:rPr>
        <w:t>35603)</w:t>
      </w:r>
      <w:r w:rsid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,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σύμφωνα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με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το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παρακάτω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>πρόγραμμα :</w:t>
      </w:r>
    </w:p>
    <w:p w:rsidR="00E12FDE" w:rsidRPr="00E12FDE" w:rsidRDefault="00E12FDE" w:rsidP="00E12FDE">
      <w:pPr>
        <w:ind w:right="-377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108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20"/>
        <w:gridCol w:w="900"/>
        <w:gridCol w:w="1620"/>
        <w:gridCol w:w="2340"/>
        <w:gridCol w:w="4320"/>
      </w:tblGrid>
      <w:tr w:rsidR="003F334F" w:rsidRPr="00DD781F">
        <w:trPr>
          <w:trHeight w:val="838"/>
        </w:trPr>
        <w:tc>
          <w:tcPr>
            <w:tcW w:w="1620" w:type="dxa"/>
            <w:shd w:val="clear" w:color="auto" w:fill="auto"/>
            <w:vAlign w:val="center"/>
          </w:tcPr>
          <w:p w:rsidR="00F210FD" w:rsidRPr="00585402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</w:rPr>
            </w:pPr>
            <w:r w:rsidRPr="00585402">
              <w:rPr>
                <w:rFonts w:ascii="Arial" w:hAnsi="Arial" w:cs="Arial"/>
                <w:b/>
              </w:rPr>
              <w:t>Ημερομηνία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</w:rPr>
            </w:pPr>
            <w:r w:rsidRPr="00585402">
              <w:rPr>
                <w:rFonts w:ascii="Arial" w:hAnsi="Arial" w:cs="Arial"/>
                <w:b/>
                <w:spacing w:val="-2"/>
              </w:rPr>
              <w:t>Ώρα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585402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</w:rPr>
            </w:pPr>
            <w:r w:rsidRPr="00585402">
              <w:rPr>
                <w:rFonts w:ascii="Arial" w:hAnsi="Arial" w:cs="Arial"/>
                <w:b/>
                <w:spacing w:val="-2"/>
              </w:rPr>
              <w:t>Τόπος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210FD" w:rsidRPr="00585402" w:rsidRDefault="00400C6C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</w:rPr>
            </w:pPr>
            <w:r w:rsidRPr="00585402">
              <w:rPr>
                <w:rFonts w:ascii="Arial" w:hAnsi="Arial" w:cs="Arial"/>
                <w:b/>
                <w:spacing w:val="-2"/>
              </w:rPr>
              <w:t>Αγωνίσματα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585402" w:rsidRDefault="00400C6C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</w:rPr>
            </w:pPr>
            <w:r w:rsidRPr="00585402">
              <w:rPr>
                <w:rFonts w:ascii="Arial" w:hAnsi="Arial" w:cs="Arial"/>
                <w:b/>
                <w:spacing w:val="-2"/>
              </w:rPr>
              <w:t>Υποψήφιοι</w:t>
            </w:r>
          </w:p>
        </w:tc>
      </w:tr>
      <w:tr w:rsidR="003F334F" w:rsidRPr="00DD781F">
        <w:trPr>
          <w:trHeight w:val="690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Δευτέρα</w:t>
            </w:r>
          </w:p>
          <w:p w:rsidR="00F210FD" w:rsidRPr="00BF77A9" w:rsidRDefault="00AA3E8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15-06-2015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="00F210FD"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 xml:space="preserve">Στάδιο </w:t>
            </w:r>
            <w:r w:rsidR="00F210FD" w:rsidRPr="00BC639F">
              <w:rPr>
                <w:rFonts w:ascii="Arial" w:hAnsi="Arial" w:cs="Arial"/>
                <w:spacing w:val="-2"/>
                <w:sz w:val="22"/>
                <w:szCs w:val="22"/>
              </w:rPr>
              <w:t>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Default="007E4D9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Σφαιροβολία</w:t>
            </w:r>
          </w:p>
          <w:p w:rsidR="00400C6C" w:rsidRDefault="00400C6C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και Μήκος</w:t>
            </w:r>
          </w:p>
          <w:p w:rsidR="00F210FD" w:rsidRPr="00E25F8B" w:rsidRDefault="00400C6C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(αγόρια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10FD" w:rsidRPr="00DD781F">
              <w:rPr>
                <w:rFonts w:ascii="Arial" w:hAnsi="Arial" w:cs="Arial"/>
                <w:sz w:val="22"/>
                <w:szCs w:val="22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400C6C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Υποψήφιοι με αρχικό γράμμα επωνύμου</w:t>
            </w:r>
            <w:r w:rsidR="00D223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10FD" w:rsidRPr="00111AF5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AF5"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r w:rsidR="00F210FD" w:rsidRPr="00111AF5">
              <w:rPr>
                <w:rFonts w:ascii="Arial" w:hAnsi="Arial" w:cs="Arial"/>
                <w:sz w:val="22"/>
                <w:szCs w:val="22"/>
              </w:rPr>
              <w:t xml:space="preserve">Α </w:t>
            </w:r>
            <w:r w:rsidR="00400C6C" w:rsidRPr="00111AF5"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="00F210FD" w:rsidRPr="00111AF5">
              <w:rPr>
                <w:rFonts w:ascii="Arial" w:hAnsi="Arial" w:cs="Arial"/>
                <w:sz w:val="22"/>
                <w:szCs w:val="22"/>
              </w:rPr>
              <w:t>και Κ</w:t>
            </w:r>
          </w:p>
        </w:tc>
      </w:tr>
      <w:tr w:rsidR="003F334F" w:rsidRPr="00DD781F">
        <w:trPr>
          <w:trHeight w:val="654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Τ</w:t>
            </w:r>
            <w:r w:rsidR="00B8425F" w:rsidRPr="00BF77A9">
              <w:rPr>
                <w:rFonts w:ascii="Arial" w:hAnsi="Arial" w:cs="Arial"/>
                <w:sz w:val="22"/>
                <w:szCs w:val="22"/>
              </w:rPr>
              <w:t>ρίτη</w:t>
            </w:r>
          </w:p>
          <w:p w:rsidR="00F210FD" w:rsidRPr="00BF77A9" w:rsidRDefault="00AA3E8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16-06-2015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="00F210FD"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Δρόμος</w:t>
            </w:r>
          </w:p>
          <w:p w:rsidR="00D22327" w:rsidRDefault="003D09B9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="00D2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μ</w:t>
            </w:r>
            <w:r w:rsidR="00D2232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αγόρια</w:t>
            </w:r>
          </w:p>
          <w:p w:rsidR="00F210FD" w:rsidRPr="00400C6C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D2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μ</w:t>
            </w:r>
            <w:r w:rsidR="00D2232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781F">
              <w:rPr>
                <w:rFonts w:ascii="Arial" w:hAnsi="Arial" w:cs="Arial"/>
                <w:sz w:val="22"/>
                <w:szCs w:val="22"/>
              </w:rPr>
              <w:t>κορίτσια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Υποψήφιοι με αρχικό γράμμα επωνύμου </w:t>
            </w:r>
          </w:p>
          <w:p w:rsidR="00F210FD" w:rsidRP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Α </w:t>
            </w:r>
            <w:r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Pr="00DD781F">
              <w:rPr>
                <w:rFonts w:ascii="Arial" w:hAnsi="Arial" w:cs="Arial"/>
                <w:sz w:val="22"/>
                <w:szCs w:val="22"/>
              </w:rPr>
              <w:t>και Κ</w:t>
            </w:r>
          </w:p>
        </w:tc>
      </w:tr>
      <w:tr w:rsidR="003F334F" w:rsidRPr="00DD781F">
        <w:trPr>
          <w:trHeight w:val="784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Τ</w:t>
            </w:r>
            <w:r w:rsidR="00B8425F" w:rsidRPr="00BF77A9">
              <w:rPr>
                <w:rFonts w:ascii="Arial" w:hAnsi="Arial" w:cs="Arial"/>
                <w:sz w:val="22"/>
                <w:szCs w:val="22"/>
              </w:rPr>
              <w:t>ετάρτη</w:t>
            </w:r>
          </w:p>
          <w:p w:rsidR="00F210FD" w:rsidRPr="00BF77A9" w:rsidRDefault="00AA3E87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17-06-2015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526DE0" w:rsidP="00E12FDE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585402">
              <w:rPr>
                <w:rFonts w:ascii="Arial" w:hAnsi="Arial" w:cs="Arial"/>
                <w:sz w:val="22"/>
                <w:szCs w:val="22"/>
              </w:rPr>
              <w:t>09:3</w:t>
            </w:r>
            <w:r w:rsidR="003F334F" w:rsidRPr="00585402">
              <w:rPr>
                <w:rFonts w:ascii="Arial" w:hAnsi="Arial" w:cs="Arial"/>
                <w:sz w:val="22"/>
                <w:szCs w:val="22"/>
              </w:rPr>
              <w:t>0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697C12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97C12">
              <w:rPr>
                <w:rFonts w:ascii="Arial" w:hAnsi="Arial" w:cs="Arial"/>
                <w:sz w:val="22"/>
                <w:szCs w:val="22"/>
              </w:rPr>
              <w:t xml:space="preserve">Κολυμβητήριο </w:t>
            </w:r>
            <w:r w:rsidR="00F210FD" w:rsidRPr="00697C12">
              <w:rPr>
                <w:rFonts w:ascii="Arial" w:hAnsi="Arial" w:cs="Arial"/>
                <w:sz w:val="22"/>
                <w:szCs w:val="22"/>
              </w:rPr>
              <w:t>Ε.Α.Ν.Κ.Ι.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25DD" w:rsidRDefault="003725D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81F">
              <w:rPr>
                <w:rFonts w:ascii="Arial" w:hAnsi="Arial" w:cs="Arial"/>
                <w:sz w:val="22"/>
                <w:szCs w:val="22"/>
              </w:rPr>
              <w:t>Κολύμβηση</w:t>
            </w:r>
          </w:p>
          <w:p w:rsidR="003725DD" w:rsidRDefault="003725D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μ. ελεύθερο</w:t>
            </w:r>
          </w:p>
          <w:p w:rsidR="00F210FD" w:rsidRPr="00D22327" w:rsidRDefault="003725D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(αγόρια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781F">
              <w:rPr>
                <w:rFonts w:ascii="Arial" w:hAnsi="Arial" w:cs="Arial"/>
                <w:sz w:val="22"/>
                <w:szCs w:val="22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Υποψήφιοι με αρχικό γράμμα επωνύμου </w:t>
            </w:r>
          </w:p>
          <w:p w:rsidR="00F210FD" w:rsidRP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Α </w:t>
            </w:r>
            <w:r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Pr="00DD781F">
              <w:rPr>
                <w:rFonts w:ascii="Arial" w:hAnsi="Arial" w:cs="Arial"/>
                <w:sz w:val="22"/>
                <w:szCs w:val="22"/>
              </w:rPr>
              <w:t>και Κ</w:t>
            </w:r>
          </w:p>
        </w:tc>
      </w:tr>
      <w:tr w:rsidR="003F334F" w:rsidRPr="00DD781F">
        <w:trPr>
          <w:trHeight w:val="706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Πέμπτη</w:t>
            </w:r>
          </w:p>
          <w:p w:rsidR="00F210FD" w:rsidRPr="00BF77A9" w:rsidRDefault="00AA3E87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F210FD" w:rsidRPr="00BF77A9">
              <w:rPr>
                <w:rFonts w:ascii="Arial" w:hAnsi="Arial" w:cs="Arial"/>
                <w:sz w:val="22"/>
                <w:szCs w:val="22"/>
              </w:rPr>
              <w:t>-06-201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="00F210FD"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172FB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0404D" w:rsidRDefault="00F802C6" w:rsidP="00B0404D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Όλα τα αγωνίσματα</w:t>
            </w:r>
            <w:r w:rsidR="00B0404D">
              <w:rPr>
                <w:rFonts w:ascii="Arial" w:hAnsi="Arial" w:cs="Arial"/>
                <w:sz w:val="22"/>
                <w:szCs w:val="22"/>
              </w:rPr>
              <w:t xml:space="preserve"> στίβου </w:t>
            </w:r>
          </w:p>
          <w:p w:rsidR="00F210FD" w:rsidRPr="00B0404D" w:rsidRDefault="00F802C6" w:rsidP="00B0404D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DD781F" w:rsidRDefault="0030097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Υποψήφιοι που δεν προσήλθαν τις προηγούμενες ημέρες λόγω συμμετοχής τους σε εξέταση ειδικών μαθημάτων ή λόγω προβλημάτων υγείας.</w:t>
            </w:r>
          </w:p>
        </w:tc>
      </w:tr>
      <w:tr w:rsidR="003F334F" w:rsidRPr="00DD781F">
        <w:trPr>
          <w:trHeight w:val="712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Παρασκευή</w:t>
            </w:r>
          </w:p>
          <w:p w:rsidR="00F210FD" w:rsidRPr="00BF77A9" w:rsidRDefault="00AA3E87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210FD" w:rsidRPr="00BF77A9">
              <w:rPr>
                <w:rFonts w:ascii="Arial" w:hAnsi="Arial" w:cs="Arial"/>
                <w:sz w:val="22"/>
                <w:szCs w:val="22"/>
              </w:rPr>
              <w:t>-06-201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="00F210FD"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172FB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0404D" w:rsidRDefault="00F802C6" w:rsidP="00F441D3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Όλα τα αγωνίσματα</w:t>
            </w:r>
            <w:r w:rsidR="00B0404D" w:rsidRPr="00B04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04D">
              <w:rPr>
                <w:rFonts w:ascii="Arial" w:hAnsi="Arial" w:cs="Arial"/>
                <w:sz w:val="22"/>
                <w:szCs w:val="22"/>
              </w:rPr>
              <w:t>στίβου</w:t>
            </w:r>
          </w:p>
          <w:p w:rsidR="00F210FD" w:rsidRPr="00DD781F" w:rsidRDefault="00F802C6" w:rsidP="00F441D3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DD781F" w:rsidRDefault="00E12FDE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Υποψήφιοι που δεν προσήλθαν τις προηγούμενες ημέρες λόγω συμμετοχής τους σε εξέταση ειδικών μαθημάτων ή λόγω προβλημάτων υγείας.</w:t>
            </w:r>
          </w:p>
        </w:tc>
      </w:tr>
      <w:tr w:rsidR="003F334F" w:rsidRPr="00DD781F">
        <w:trPr>
          <w:trHeight w:val="704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Δευτέρα</w:t>
            </w:r>
          </w:p>
          <w:p w:rsidR="00F210FD" w:rsidRPr="00BF77A9" w:rsidRDefault="00AA3E87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210FD" w:rsidRPr="00BF77A9">
              <w:rPr>
                <w:rFonts w:ascii="Arial" w:hAnsi="Arial" w:cs="Arial"/>
                <w:sz w:val="22"/>
                <w:szCs w:val="22"/>
              </w:rPr>
              <w:t>-06-201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="00F210FD"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Default="007E4D9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Σφαιροβολία</w:t>
            </w:r>
          </w:p>
          <w:p w:rsidR="00D22327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και Μήκος</w:t>
            </w:r>
          </w:p>
          <w:p w:rsidR="00F210FD" w:rsidRPr="00D22327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(αγόρια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781F">
              <w:rPr>
                <w:rFonts w:ascii="Arial" w:hAnsi="Arial" w:cs="Arial"/>
                <w:sz w:val="22"/>
                <w:szCs w:val="22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3D09B9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Υποψήφιοι με αρχικό γράμμα επωνύμου</w:t>
            </w:r>
            <w:r w:rsidR="00D223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10FD" w:rsidRP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r w:rsidR="003D09B9">
              <w:rPr>
                <w:rFonts w:ascii="Arial" w:hAnsi="Arial" w:cs="Arial"/>
                <w:sz w:val="22"/>
                <w:szCs w:val="22"/>
              </w:rPr>
              <w:t>Λ</w:t>
            </w:r>
            <w:r w:rsidR="003D09B9" w:rsidRPr="00DD78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9B9"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="003D09B9" w:rsidRPr="00DD781F">
              <w:rPr>
                <w:rFonts w:ascii="Arial" w:hAnsi="Arial" w:cs="Arial"/>
                <w:sz w:val="22"/>
                <w:szCs w:val="22"/>
              </w:rPr>
              <w:t xml:space="preserve">και </w:t>
            </w:r>
            <w:r w:rsidR="003D09B9">
              <w:rPr>
                <w:rFonts w:ascii="Arial" w:hAnsi="Arial" w:cs="Arial"/>
                <w:sz w:val="22"/>
                <w:szCs w:val="22"/>
              </w:rPr>
              <w:t>Ω</w:t>
            </w:r>
          </w:p>
        </w:tc>
      </w:tr>
      <w:tr w:rsidR="003F334F" w:rsidRPr="00DD781F">
        <w:trPr>
          <w:trHeight w:val="654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Τ</w:t>
            </w:r>
            <w:r w:rsidR="00B8425F" w:rsidRPr="00BF77A9">
              <w:rPr>
                <w:rFonts w:ascii="Arial" w:hAnsi="Arial" w:cs="Arial"/>
                <w:sz w:val="22"/>
                <w:szCs w:val="22"/>
              </w:rPr>
              <w:t>ρίτη</w:t>
            </w:r>
          </w:p>
          <w:p w:rsidR="00F210FD" w:rsidRPr="00BF77A9" w:rsidRDefault="00AA3E8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23-06</w:t>
            </w:r>
            <w:r w:rsidR="00F210FD" w:rsidRPr="00BF77A9">
              <w:rPr>
                <w:rFonts w:ascii="Arial" w:hAnsi="Arial" w:cs="Arial"/>
                <w:sz w:val="22"/>
                <w:szCs w:val="22"/>
              </w:rPr>
              <w:t>-201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Default="007E4D9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Δρόμος</w:t>
            </w:r>
          </w:p>
          <w:p w:rsidR="007E4D9F" w:rsidRDefault="007E4D9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 μ. αγόρια</w:t>
            </w:r>
          </w:p>
          <w:p w:rsidR="00F210FD" w:rsidRPr="00DD781F" w:rsidRDefault="007E4D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 μ. </w:t>
            </w:r>
            <w:r w:rsidRPr="00DD781F">
              <w:rPr>
                <w:rFonts w:ascii="Arial" w:hAnsi="Arial" w:cs="Arial"/>
                <w:sz w:val="22"/>
                <w:szCs w:val="22"/>
              </w:rPr>
              <w:t>κορίτσια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Υποψήφιοι με αρχικό γράμμα επωνύμου </w:t>
            </w:r>
          </w:p>
          <w:p w:rsidR="00F210FD" w:rsidRP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από Λ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και </w:t>
            </w:r>
            <w:r>
              <w:rPr>
                <w:rFonts w:ascii="Arial" w:hAnsi="Arial" w:cs="Arial"/>
                <w:sz w:val="22"/>
                <w:szCs w:val="22"/>
              </w:rPr>
              <w:t>Ω</w:t>
            </w:r>
          </w:p>
        </w:tc>
      </w:tr>
      <w:tr w:rsidR="003F334F" w:rsidRPr="00DD781F">
        <w:trPr>
          <w:trHeight w:val="591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Τ</w:t>
            </w:r>
            <w:r w:rsidR="00B8425F" w:rsidRPr="00BF77A9">
              <w:rPr>
                <w:rFonts w:ascii="Arial" w:hAnsi="Arial" w:cs="Arial"/>
                <w:sz w:val="22"/>
                <w:szCs w:val="22"/>
              </w:rPr>
              <w:t>ετάρτη</w:t>
            </w:r>
          </w:p>
          <w:p w:rsidR="00F210FD" w:rsidRPr="00BF77A9" w:rsidRDefault="00AA3E87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24-06</w:t>
            </w:r>
            <w:r w:rsidR="00F210FD" w:rsidRPr="00BF77A9">
              <w:rPr>
                <w:rFonts w:ascii="Arial" w:hAnsi="Arial" w:cs="Arial"/>
                <w:sz w:val="22"/>
                <w:szCs w:val="22"/>
              </w:rPr>
              <w:t>-201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585402">
              <w:rPr>
                <w:rFonts w:ascii="Arial" w:hAnsi="Arial" w:cs="Arial"/>
                <w:sz w:val="22"/>
                <w:szCs w:val="22"/>
              </w:rPr>
              <w:t>09:30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z w:val="22"/>
                <w:szCs w:val="22"/>
              </w:rPr>
              <w:t>Κολυμβητήριο Ε.Α.Ν.Κ.Ι.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22327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81F">
              <w:rPr>
                <w:rFonts w:ascii="Arial" w:hAnsi="Arial" w:cs="Arial"/>
                <w:sz w:val="22"/>
                <w:szCs w:val="22"/>
              </w:rPr>
              <w:t>Κολύμβηση</w:t>
            </w:r>
          </w:p>
          <w:p w:rsidR="00B8425F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μ. ελεύθερο</w:t>
            </w:r>
          </w:p>
          <w:p w:rsidR="00D22327" w:rsidRPr="00D22327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(αγόρια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781F">
              <w:rPr>
                <w:rFonts w:ascii="Arial" w:hAnsi="Arial" w:cs="Arial"/>
                <w:sz w:val="22"/>
                <w:szCs w:val="22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Υποψήφιοι με αρχικό γράμμα επωνύμου </w:t>
            </w:r>
          </w:p>
          <w:p w:rsidR="00F210FD" w:rsidRP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από Λ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και </w:t>
            </w:r>
            <w:r>
              <w:rPr>
                <w:rFonts w:ascii="Arial" w:hAnsi="Arial" w:cs="Arial"/>
                <w:sz w:val="22"/>
                <w:szCs w:val="22"/>
              </w:rPr>
              <w:t>Ω</w:t>
            </w:r>
          </w:p>
        </w:tc>
      </w:tr>
      <w:tr w:rsidR="003F334F" w:rsidRPr="00DD781F">
        <w:trPr>
          <w:trHeight w:val="734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Πέμπτη</w:t>
            </w:r>
          </w:p>
          <w:p w:rsidR="00F210FD" w:rsidRPr="00BF77A9" w:rsidRDefault="00AA3E8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25-06-2015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172FB6" w:rsidP="00E12F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0404D" w:rsidRDefault="005D748B" w:rsidP="00B0404D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Όλα τα αγωνίσματα Στίβος</w:t>
            </w:r>
            <w:r w:rsidR="00B04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Κολύμβηση</w:t>
            </w:r>
          </w:p>
          <w:p w:rsidR="00F210FD" w:rsidRPr="00F802C6" w:rsidRDefault="00B0404D" w:rsidP="00B0404D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AD68AF" w:rsidRDefault="00B8425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Υποψήφιοι </w:t>
            </w:r>
            <w:r w:rsidR="00526DE0">
              <w:rPr>
                <w:rFonts w:ascii="Arial" w:hAnsi="Arial" w:cs="Arial"/>
                <w:spacing w:val="-2"/>
                <w:sz w:val="22"/>
                <w:szCs w:val="22"/>
              </w:rPr>
              <w:t>πο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υ δε</w:t>
            </w:r>
            <w:r w:rsidR="00A16148">
              <w:rPr>
                <w:rFonts w:ascii="Arial" w:hAnsi="Arial" w:cs="Arial"/>
                <w:spacing w:val="-2"/>
                <w:sz w:val="22"/>
                <w:szCs w:val="22"/>
              </w:rPr>
              <w:t xml:space="preserve">ν προσήλθαν τις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προηγούμε</w:t>
            </w:r>
            <w:r w:rsidR="00A16148">
              <w:rPr>
                <w:rFonts w:ascii="Arial" w:hAnsi="Arial" w:cs="Arial"/>
                <w:spacing w:val="-2"/>
                <w:sz w:val="22"/>
                <w:szCs w:val="22"/>
              </w:rPr>
              <w:t xml:space="preserve">νες ημέρες λόγω συμμετοχής τους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σε εξέταση ειδικών μαθημάτων</w:t>
            </w:r>
            <w:r w:rsidR="00526DE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AD68AF">
              <w:rPr>
                <w:rFonts w:ascii="Arial" w:hAnsi="Arial" w:cs="Arial"/>
                <w:spacing w:val="-2"/>
                <w:sz w:val="22"/>
                <w:szCs w:val="22"/>
              </w:rPr>
              <w:t>ή λ</w:t>
            </w:r>
            <w:r w:rsidR="00A16148">
              <w:rPr>
                <w:rFonts w:ascii="Arial" w:hAnsi="Arial" w:cs="Arial"/>
                <w:spacing w:val="-2"/>
                <w:sz w:val="22"/>
                <w:szCs w:val="22"/>
              </w:rPr>
              <w:t xml:space="preserve">όγω </w:t>
            </w:r>
            <w:r w:rsidR="00526DE0">
              <w:rPr>
                <w:rFonts w:ascii="Arial" w:hAnsi="Arial" w:cs="Arial"/>
                <w:spacing w:val="-2"/>
                <w:sz w:val="22"/>
                <w:szCs w:val="22"/>
              </w:rPr>
              <w:t>προβ</w:t>
            </w:r>
            <w:r w:rsidR="00AD68AF">
              <w:rPr>
                <w:rFonts w:ascii="Arial" w:hAnsi="Arial" w:cs="Arial"/>
                <w:spacing w:val="-2"/>
                <w:sz w:val="22"/>
                <w:szCs w:val="22"/>
              </w:rPr>
              <w:t>λημάτων υγείας</w:t>
            </w:r>
            <w:r w:rsidR="00750419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</w:tr>
      <w:tr w:rsidR="00A306DC" w:rsidRPr="00DD781F">
        <w:trPr>
          <w:trHeight w:val="866"/>
        </w:trPr>
        <w:tc>
          <w:tcPr>
            <w:tcW w:w="1620" w:type="dxa"/>
            <w:shd w:val="clear" w:color="auto" w:fill="auto"/>
            <w:vAlign w:val="center"/>
          </w:tcPr>
          <w:p w:rsidR="00A306DC" w:rsidRPr="00BF77A9" w:rsidRDefault="00B8425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F77A9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Παρασκευή</w:t>
            </w:r>
          </w:p>
          <w:p w:rsidR="00A306DC" w:rsidRPr="00BF77A9" w:rsidRDefault="00AA3E87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26-06-2015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6DC" w:rsidRPr="00585402" w:rsidRDefault="00A306DC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06DC" w:rsidRPr="00BC639F" w:rsidRDefault="00D122C8" w:rsidP="00E12F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06DC" w:rsidRPr="00DD781F" w:rsidRDefault="00A306DC" w:rsidP="00F441D3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A306DC" w:rsidRPr="00DD781F" w:rsidRDefault="00F802C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Έκδοση  αποτελεσμάτων</w:t>
            </w:r>
          </w:p>
        </w:tc>
      </w:tr>
    </w:tbl>
    <w:p w:rsidR="00E12FDE" w:rsidRPr="00F441D3" w:rsidRDefault="00E12FDE" w:rsidP="00E12FDE">
      <w:pPr>
        <w:pStyle w:val="Web"/>
        <w:ind w:right="-557"/>
        <w:jc w:val="both"/>
        <w:rPr>
          <w:rFonts w:ascii="Arial" w:hAnsi="Arial" w:cs="Arial"/>
          <w:sz w:val="22"/>
          <w:szCs w:val="22"/>
        </w:rPr>
      </w:pPr>
    </w:p>
    <w:p w:rsidR="00A16148" w:rsidRPr="00E25F8B" w:rsidRDefault="00A16148" w:rsidP="00E12FDE">
      <w:pPr>
        <w:pStyle w:val="Web"/>
        <w:ind w:right="-557"/>
        <w:jc w:val="both"/>
        <w:rPr>
          <w:rFonts w:ascii="Arial" w:hAnsi="Arial" w:cs="Arial"/>
          <w:sz w:val="22"/>
          <w:szCs w:val="22"/>
        </w:rPr>
      </w:pPr>
      <w:r w:rsidRPr="00E25F8B">
        <w:rPr>
          <w:rFonts w:ascii="Arial" w:hAnsi="Arial" w:cs="Arial"/>
          <w:sz w:val="22"/>
          <w:szCs w:val="22"/>
        </w:rPr>
        <w:t>Οι υποψήφι</w:t>
      </w:r>
      <w:r w:rsidR="004717A8">
        <w:rPr>
          <w:rFonts w:ascii="Arial" w:hAnsi="Arial" w:cs="Arial"/>
          <w:sz w:val="22"/>
          <w:szCs w:val="22"/>
        </w:rPr>
        <w:t>οι κατά την προσέλευσή τους στην επιτροπή</w:t>
      </w:r>
      <w:r w:rsidRPr="00E25F8B">
        <w:rPr>
          <w:rFonts w:ascii="Arial" w:hAnsi="Arial" w:cs="Arial"/>
          <w:sz w:val="22"/>
          <w:szCs w:val="22"/>
        </w:rPr>
        <w:t xml:space="preserve"> υγειονομικής εξέτασης και πρακτικής δοκιμασίας, πρέπει να είναι εφοδιασμένοι με</w:t>
      </w:r>
      <w:r w:rsidR="004717A8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>:</w:t>
      </w:r>
    </w:p>
    <w:p w:rsidR="00A16148" w:rsidRPr="00E25F8B" w:rsidRDefault="00A16148" w:rsidP="00F441D3">
      <w:pPr>
        <w:pStyle w:val="Web"/>
        <w:numPr>
          <w:ilvl w:val="0"/>
          <w:numId w:val="5"/>
        </w:numPr>
        <w:tabs>
          <w:tab w:val="right" w:pos="10063"/>
        </w:tabs>
        <w:spacing w:line="360" w:lineRule="auto"/>
        <w:ind w:right="-557"/>
        <w:jc w:val="both"/>
        <w:rPr>
          <w:rFonts w:ascii="Arial" w:hAnsi="Arial" w:cs="Arial"/>
          <w:sz w:val="22"/>
          <w:szCs w:val="22"/>
        </w:rPr>
      </w:pPr>
      <w:r w:rsidRPr="000E126B">
        <w:rPr>
          <w:rFonts w:ascii="Arial" w:hAnsi="Arial" w:cs="Arial"/>
          <w:b/>
          <w:sz w:val="22"/>
          <w:szCs w:val="22"/>
        </w:rPr>
        <w:t xml:space="preserve">δύο (2) </w:t>
      </w:r>
      <w:r w:rsidR="00594DF1">
        <w:rPr>
          <w:rFonts w:ascii="Arial" w:hAnsi="Arial" w:cs="Arial"/>
          <w:b/>
          <w:sz w:val="22"/>
          <w:szCs w:val="22"/>
        </w:rPr>
        <w:t xml:space="preserve"> </w:t>
      </w:r>
      <w:r w:rsidRPr="000E126B">
        <w:rPr>
          <w:rFonts w:ascii="Arial" w:hAnsi="Arial" w:cs="Arial"/>
          <w:b/>
          <w:sz w:val="22"/>
          <w:szCs w:val="22"/>
        </w:rPr>
        <w:t>φωτογραφίες</w:t>
      </w:r>
      <w:r w:rsidR="004717A8">
        <w:rPr>
          <w:rFonts w:ascii="Arial" w:hAnsi="Arial" w:cs="Arial"/>
          <w:sz w:val="22"/>
          <w:szCs w:val="22"/>
        </w:rPr>
        <w:t xml:space="preserve"> </w:t>
      </w:r>
      <w:r w:rsidR="00594DF1">
        <w:rPr>
          <w:rFonts w:ascii="Arial" w:hAnsi="Arial" w:cs="Arial"/>
          <w:sz w:val="22"/>
          <w:szCs w:val="22"/>
        </w:rPr>
        <w:t xml:space="preserve"> </w:t>
      </w:r>
      <w:r w:rsidR="004717A8">
        <w:rPr>
          <w:rFonts w:ascii="Arial" w:hAnsi="Arial" w:cs="Arial"/>
          <w:sz w:val="22"/>
          <w:szCs w:val="22"/>
        </w:rPr>
        <w:t>ταυτότητας</w:t>
      </w:r>
      <w:r w:rsidR="007A6259">
        <w:rPr>
          <w:rFonts w:ascii="Arial" w:hAnsi="Arial" w:cs="Arial"/>
          <w:sz w:val="22"/>
          <w:szCs w:val="22"/>
        </w:rPr>
        <w:t xml:space="preserve">  (</w:t>
      </w:r>
      <w:r w:rsidR="007A6259" w:rsidRPr="00594DF1">
        <w:rPr>
          <w:rFonts w:ascii="Arial" w:hAnsi="Arial" w:cs="Arial"/>
          <w:sz w:val="22"/>
          <w:szCs w:val="22"/>
        </w:rPr>
        <w:t xml:space="preserve">πρόσφατες </w:t>
      </w:r>
      <w:r w:rsidR="007A6259">
        <w:rPr>
          <w:rFonts w:ascii="Arial" w:hAnsi="Arial" w:cs="Arial"/>
          <w:sz w:val="22"/>
          <w:szCs w:val="22"/>
        </w:rPr>
        <w:t xml:space="preserve"> </w:t>
      </w:r>
      <w:r w:rsidR="007A6259" w:rsidRPr="00594DF1">
        <w:rPr>
          <w:rFonts w:ascii="Arial" w:hAnsi="Arial" w:cs="Arial"/>
          <w:sz w:val="22"/>
          <w:szCs w:val="22"/>
        </w:rPr>
        <w:t>και</w:t>
      </w:r>
      <w:r w:rsidR="007A6259">
        <w:rPr>
          <w:rFonts w:ascii="Arial" w:hAnsi="Arial" w:cs="Arial"/>
          <w:sz w:val="22"/>
          <w:szCs w:val="22"/>
        </w:rPr>
        <w:t xml:space="preserve"> </w:t>
      </w:r>
      <w:r w:rsidR="007A6259" w:rsidRPr="00594DF1">
        <w:rPr>
          <w:rFonts w:ascii="Arial" w:hAnsi="Arial" w:cs="Arial"/>
          <w:sz w:val="22"/>
          <w:szCs w:val="22"/>
        </w:rPr>
        <w:t xml:space="preserve"> όμοιες</w:t>
      </w:r>
      <w:r w:rsidR="007A6259">
        <w:rPr>
          <w:rFonts w:ascii="Arial" w:hAnsi="Arial" w:cs="Arial"/>
          <w:sz w:val="22"/>
          <w:szCs w:val="22"/>
        </w:rPr>
        <w:t>)</w:t>
      </w:r>
      <w:r w:rsidR="00471009" w:rsidRPr="00471009">
        <w:rPr>
          <w:rFonts w:ascii="Arial" w:hAnsi="Arial" w:cs="Arial"/>
          <w:sz w:val="22"/>
          <w:szCs w:val="22"/>
        </w:rPr>
        <w:t>.</w:t>
      </w:r>
      <w:r w:rsidR="007A6259">
        <w:rPr>
          <w:rFonts w:ascii="Arial" w:hAnsi="Arial" w:cs="Arial"/>
          <w:sz w:val="22"/>
          <w:szCs w:val="22"/>
        </w:rPr>
        <w:t xml:space="preserve"> </w:t>
      </w:r>
      <w:r w:rsidR="00B563B7">
        <w:rPr>
          <w:rFonts w:ascii="Arial" w:hAnsi="Arial" w:cs="Arial"/>
          <w:sz w:val="22"/>
          <w:szCs w:val="22"/>
        </w:rPr>
        <w:tab/>
      </w:r>
    </w:p>
    <w:p w:rsidR="00A16148" w:rsidRPr="00E25F8B" w:rsidRDefault="00A16148" w:rsidP="00385F48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22"/>
          <w:szCs w:val="22"/>
        </w:rPr>
      </w:pPr>
      <w:r w:rsidRPr="000E126B">
        <w:rPr>
          <w:rFonts w:ascii="Arial" w:hAnsi="Arial" w:cs="Arial"/>
          <w:b/>
          <w:sz w:val="22"/>
          <w:szCs w:val="22"/>
        </w:rPr>
        <w:t>ακτινογραφία θώρακα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="00385F48">
        <w:rPr>
          <w:rFonts w:ascii="Arial" w:hAnsi="Arial" w:cs="Arial"/>
          <w:sz w:val="22"/>
          <w:szCs w:val="22"/>
        </w:rPr>
        <w:t>(</w:t>
      </w:r>
      <w:r w:rsidR="00D71DB1">
        <w:rPr>
          <w:rFonts w:ascii="Arial" w:hAnsi="Arial" w:cs="Arial"/>
          <w:sz w:val="22"/>
          <w:szCs w:val="22"/>
        </w:rPr>
        <w:t>πάνω στην οποία θα υπάρχει</w:t>
      </w:r>
      <w:r w:rsidR="00385F48">
        <w:rPr>
          <w:rFonts w:ascii="Arial" w:hAnsi="Arial" w:cs="Arial"/>
          <w:sz w:val="22"/>
          <w:szCs w:val="22"/>
        </w:rPr>
        <w:t xml:space="preserve"> </w:t>
      </w:r>
      <w:r w:rsidR="001120DF">
        <w:rPr>
          <w:rFonts w:ascii="Arial" w:hAnsi="Arial" w:cs="Arial"/>
          <w:sz w:val="22"/>
          <w:szCs w:val="22"/>
        </w:rPr>
        <w:t xml:space="preserve">φωτογραφία </w:t>
      </w:r>
      <w:r w:rsidR="006B78B1">
        <w:rPr>
          <w:rFonts w:ascii="Arial" w:hAnsi="Arial" w:cs="Arial"/>
          <w:sz w:val="22"/>
          <w:szCs w:val="22"/>
        </w:rPr>
        <w:t xml:space="preserve">του  υποψηφίου </w:t>
      </w:r>
      <w:r w:rsidR="00D71DB1">
        <w:rPr>
          <w:rFonts w:ascii="Arial" w:hAnsi="Arial" w:cs="Arial"/>
          <w:sz w:val="22"/>
          <w:szCs w:val="22"/>
        </w:rPr>
        <w:t xml:space="preserve">με σφραγίδα υπογραφή ιατρού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="001120DF">
        <w:rPr>
          <w:rFonts w:ascii="Arial" w:hAnsi="Arial" w:cs="Arial"/>
          <w:sz w:val="22"/>
          <w:szCs w:val="22"/>
        </w:rPr>
        <w:t xml:space="preserve">και </w:t>
      </w:r>
      <w:r w:rsidR="006B78B1">
        <w:rPr>
          <w:rFonts w:ascii="Arial" w:hAnsi="Arial" w:cs="Arial"/>
          <w:sz w:val="22"/>
          <w:szCs w:val="22"/>
        </w:rPr>
        <w:t xml:space="preserve"> ιατρική  γνωμάτευση)</w:t>
      </w:r>
      <w:r w:rsidRPr="00E25F8B">
        <w:rPr>
          <w:rFonts w:ascii="Arial" w:hAnsi="Arial" w:cs="Arial"/>
          <w:sz w:val="22"/>
          <w:szCs w:val="22"/>
        </w:rPr>
        <w:t xml:space="preserve">, </w:t>
      </w:r>
      <w:r w:rsidRPr="000E126B">
        <w:rPr>
          <w:rFonts w:ascii="Arial" w:hAnsi="Arial" w:cs="Arial"/>
          <w:b/>
          <w:sz w:val="22"/>
          <w:szCs w:val="22"/>
        </w:rPr>
        <w:t>καρδιογράφημα</w:t>
      </w:r>
      <w:r w:rsidRPr="00E25F8B">
        <w:rPr>
          <w:rFonts w:ascii="Arial" w:hAnsi="Arial" w:cs="Arial"/>
          <w:sz w:val="22"/>
          <w:szCs w:val="22"/>
        </w:rPr>
        <w:t xml:space="preserve"> </w:t>
      </w:r>
      <w:r w:rsidR="001120DF">
        <w:rPr>
          <w:rFonts w:ascii="Arial" w:hAnsi="Arial" w:cs="Arial"/>
          <w:sz w:val="22"/>
          <w:szCs w:val="22"/>
        </w:rPr>
        <w:t xml:space="preserve"> </w:t>
      </w:r>
      <w:r w:rsidR="00385F48">
        <w:rPr>
          <w:rFonts w:ascii="Arial" w:hAnsi="Arial" w:cs="Arial"/>
          <w:sz w:val="22"/>
          <w:szCs w:val="22"/>
        </w:rPr>
        <w:t xml:space="preserve">(με </w:t>
      </w:r>
      <w:r w:rsidR="006B78B1">
        <w:rPr>
          <w:rFonts w:ascii="Arial" w:hAnsi="Arial" w:cs="Arial"/>
          <w:sz w:val="22"/>
          <w:szCs w:val="22"/>
        </w:rPr>
        <w:t xml:space="preserve"> ιατρική  </w:t>
      </w:r>
      <w:r w:rsidR="00385F48">
        <w:rPr>
          <w:rFonts w:ascii="Arial" w:hAnsi="Arial" w:cs="Arial"/>
          <w:sz w:val="22"/>
          <w:szCs w:val="22"/>
        </w:rPr>
        <w:t xml:space="preserve">γνωμάτευση)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και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0E126B">
        <w:rPr>
          <w:rFonts w:ascii="Arial" w:hAnsi="Arial" w:cs="Arial"/>
          <w:b/>
          <w:sz w:val="22"/>
          <w:szCs w:val="22"/>
        </w:rPr>
        <w:t xml:space="preserve">βεβαίωση </w:t>
      </w:r>
      <w:r w:rsidR="006B78B1">
        <w:rPr>
          <w:rFonts w:ascii="Arial" w:hAnsi="Arial" w:cs="Arial"/>
          <w:b/>
          <w:sz w:val="22"/>
          <w:szCs w:val="22"/>
        </w:rPr>
        <w:t xml:space="preserve"> </w:t>
      </w:r>
      <w:r w:rsidRPr="000E126B">
        <w:rPr>
          <w:rFonts w:ascii="Arial" w:hAnsi="Arial" w:cs="Arial"/>
          <w:b/>
          <w:sz w:val="22"/>
          <w:szCs w:val="22"/>
        </w:rPr>
        <w:t xml:space="preserve">οπτικής </w:t>
      </w:r>
      <w:r w:rsidR="006B78B1">
        <w:rPr>
          <w:rFonts w:ascii="Arial" w:hAnsi="Arial" w:cs="Arial"/>
          <w:b/>
          <w:sz w:val="22"/>
          <w:szCs w:val="22"/>
        </w:rPr>
        <w:t xml:space="preserve"> </w:t>
      </w:r>
      <w:r w:rsidRPr="000E126B">
        <w:rPr>
          <w:rFonts w:ascii="Arial" w:hAnsi="Arial" w:cs="Arial"/>
          <w:b/>
          <w:sz w:val="22"/>
          <w:szCs w:val="22"/>
        </w:rPr>
        <w:t>οξύτητας</w:t>
      </w:r>
      <w:r w:rsidR="006B78B1">
        <w:rPr>
          <w:rFonts w:ascii="Arial" w:hAnsi="Arial" w:cs="Arial"/>
          <w:b/>
          <w:sz w:val="22"/>
          <w:szCs w:val="22"/>
        </w:rPr>
        <w:t xml:space="preserve">  </w:t>
      </w:r>
      <w:r w:rsidR="006B78B1">
        <w:rPr>
          <w:rFonts w:ascii="Arial" w:hAnsi="Arial" w:cs="Arial"/>
          <w:sz w:val="22"/>
          <w:szCs w:val="22"/>
        </w:rPr>
        <w:t>(με  ιατρική  γνωμάτευση)</w:t>
      </w:r>
      <w:r w:rsidRPr="00E25F8B">
        <w:rPr>
          <w:rFonts w:ascii="Arial" w:hAnsi="Arial" w:cs="Arial"/>
          <w:sz w:val="22"/>
          <w:szCs w:val="22"/>
        </w:rPr>
        <w:t xml:space="preserve">.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Οι </w:t>
      </w:r>
      <w:r w:rsidR="00C839AB">
        <w:rPr>
          <w:rFonts w:ascii="Arial" w:hAnsi="Arial" w:cs="Arial"/>
          <w:sz w:val="22"/>
          <w:szCs w:val="22"/>
        </w:rPr>
        <w:t xml:space="preserve"> βεβαιώσεις</w:t>
      </w:r>
      <w:r w:rsidRPr="00E25F8B">
        <w:rPr>
          <w:rFonts w:ascii="Arial" w:hAnsi="Arial" w:cs="Arial"/>
          <w:sz w:val="22"/>
          <w:szCs w:val="22"/>
        </w:rPr>
        <w:t xml:space="preserve"> αυτές </w:t>
      </w:r>
      <w:r w:rsidR="000B5880">
        <w:rPr>
          <w:rFonts w:ascii="Arial" w:hAnsi="Arial" w:cs="Arial"/>
          <w:sz w:val="22"/>
          <w:szCs w:val="22"/>
        </w:rPr>
        <w:t xml:space="preserve"> πρέπει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="000B5880">
        <w:rPr>
          <w:rFonts w:ascii="Arial" w:hAnsi="Arial" w:cs="Arial"/>
          <w:sz w:val="22"/>
          <w:szCs w:val="22"/>
        </w:rPr>
        <w:t xml:space="preserve">να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="000B5880">
        <w:rPr>
          <w:rFonts w:ascii="Arial" w:hAnsi="Arial" w:cs="Arial"/>
          <w:sz w:val="22"/>
          <w:szCs w:val="22"/>
        </w:rPr>
        <w:t xml:space="preserve">είναι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="000B5880">
        <w:rPr>
          <w:rFonts w:ascii="Arial" w:hAnsi="Arial" w:cs="Arial"/>
          <w:sz w:val="22"/>
          <w:szCs w:val="22"/>
        </w:rPr>
        <w:t xml:space="preserve">πρόσφατες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="000B5880">
        <w:rPr>
          <w:rFonts w:ascii="Arial" w:hAnsi="Arial" w:cs="Arial"/>
          <w:sz w:val="22"/>
          <w:szCs w:val="22"/>
        </w:rPr>
        <w:t xml:space="preserve">και </w:t>
      </w:r>
      <w:r w:rsidR="00A02790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να έχουν εκδοθεί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από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νοσηλευτικό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ίδρυμα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του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Δημοσίου 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Ν.Π.Δ.Δ.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ιατρό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="0040405D">
        <w:rPr>
          <w:rFonts w:ascii="Arial" w:hAnsi="Arial" w:cs="Arial"/>
          <w:sz w:val="22"/>
          <w:szCs w:val="22"/>
        </w:rPr>
        <w:t>του δημοσίου</w:t>
      </w:r>
      <w:r w:rsidR="0040405D" w:rsidRPr="000E126B">
        <w:rPr>
          <w:rFonts w:ascii="Arial" w:hAnsi="Arial" w:cs="Arial"/>
          <w:sz w:val="22"/>
          <w:szCs w:val="22"/>
        </w:rPr>
        <w:t xml:space="preserve">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="0040405D">
        <w:rPr>
          <w:rFonts w:ascii="Arial" w:hAnsi="Arial" w:cs="Arial"/>
          <w:sz w:val="22"/>
          <w:szCs w:val="22"/>
        </w:rPr>
        <w:t xml:space="preserve">από ιδιώτη </w:t>
      </w:r>
      <w:r w:rsidRPr="00E25F8B">
        <w:rPr>
          <w:rFonts w:ascii="Arial" w:hAnsi="Arial" w:cs="Arial"/>
          <w:sz w:val="22"/>
          <w:szCs w:val="22"/>
        </w:rPr>
        <w:t xml:space="preserve">ιατρό. </w:t>
      </w:r>
      <w:r w:rsidR="006B78B1">
        <w:rPr>
          <w:rFonts w:ascii="Arial" w:hAnsi="Arial" w:cs="Arial"/>
          <w:sz w:val="22"/>
          <w:szCs w:val="22"/>
        </w:rPr>
        <w:t>(</w:t>
      </w:r>
      <w:r w:rsidRPr="00F441D3">
        <w:rPr>
          <w:rFonts w:ascii="Arial" w:hAnsi="Arial" w:cs="Arial"/>
          <w:sz w:val="22"/>
          <w:szCs w:val="22"/>
        </w:rPr>
        <w:t xml:space="preserve">Οι ιατρικές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εξετάσεις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ισχύουν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για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έξι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(6)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μήνες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από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την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ημερομηνία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έκδοσής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="006B78B1">
        <w:rPr>
          <w:rFonts w:ascii="Arial" w:hAnsi="Arial" w:cs="Arial"/>
          <w:sz w:val="22"/>
          <w:szCs w:val="22"/>
        </w:rPr>
        <w:t>τους)</w:t>
      </w:r>
      <w:r w:rsidRPr="00F441D3">
        <w:rPr>
          <w:rFonts w:ascii="Arial" w:hAnsi="Arial" w:cs="Arial"/>
          <w:sz w:val="22"/>
          <w:szCs w:val="22"/>
        </w:rPr>
        <w:t>.</w:t>
      </w:r>
    </w:p>
    <w:p w:rsidR="00F441D3" w:rsidRPr="00F441D3" w:rsidRDefault="00A16148" w:rsidP="00385F48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22"/>
          <w:szCs w:val="22"/>
        </w:rPr>
      </w:pPr>
      <w:r w:rsidRPr="000E126B">
        <w:rPr>
          <w:rFonts w:ascii="Arial" w:hAnsi="Arial" w:cs="Arial"/>
          <w:b/>
          <w:sz w:val="22"/>
          <w:szCs w:val="22"/>
        </w:rPr>
        <w:t>το δελτίο εξεταζομένου από το Λύκειό τους</w:t>
      </w:r>
      <w:r w:rsidRPr="00E25F8B">
        <w:rPr>
          <w:rFonts w:ascii="Arial" w:hAnsi="Arial" w:cs="Arial"/>
          <w:sz w:val="22"/>
          <w:szCs w:val="22"/>
        </w:rPr>
        <w:t xml:space="preserve"> 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0E126B">
        <w:rPr>
          <w:rFonts w:ascii="Arial" w:hAnsi="Arial" w:cs="Arial"/>
          <w:b/>
          <w:sz w:val="22"/>
          <w:szCs w:val="22"/>
        </w:rPr>
        <w:t>την «Βεβαίωση Πρόσβασης»</w:t>
      </w:r>
      <w:r w:rsidRPr="00E25F8B">
        <w:rPr>
          <w:rFonts w:ascii="Arial" w:hAnsi="Arial" w:cs="Arial"/>
          <w:sz w:val="22"/>
          <w:szCs w:val="22"/>
        </w:rPr>
        <w:t xml:space="preserve"> όπου αναγράφεται </w:t>
      </w:r>
      <w:r w:rsidR="00471009" w:rsidRPr="00471009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ο </w:t>
      </w:r>
      <w:r w:rsidR="00471009" w:rsidRPr="00471009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κωδικός </w:t>
      </w:r>
      <w:r w:rsidR="00471009" w:rsidRPr="00471009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αριθμός </w:t>
      </w:r>
      <w:r w:rsidR="00471009" w:rsidRPr="00471009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του υποψηφίου. </w:t>
      </w:r>
    </w:p>
    <w:p w:rsidR="009D78F8" w:rsidRPr="00E25F8B" w:rsidRDefault="00A16148" w:rsidP="00385F48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22"/>
          <w:szCs w:val="22"/>
        </w:rPr>
      </w:pPr>
      <w:r w:rsidRPr="00F441D3">
        <w:rPr>
          <w:rFonts w:ascii="Arial" w:hAnsi="Arial" w:cs="Arial"/>
          <w:b/>
          <w:sz w:val="22"/>
          <w:szCs w:val="22"/>
        </w:rPr>
        <w:t xml:space="preserve">Δελτίο </w:t>
      </w:r>
      <w:r w:rsidR="000E126B" w:rsidRPr="00F441D3">
        <w:rPr>
          <w:rFonts w:ascii="Arial" w:hAnsi="Arial" w:cs="Arial"/>
          <w:b/>
          <w:sz w:val="22"/>
          <w:szCs w:val="22"/>
        </w:rPr>
        <w:t xml:space="preserve"> </w:t>
      </w:r>
      <w:r w:rsidRPr="00F441D3">
        <w:rPr>
          <w:rFonts w:ascii="Arial" w:hAnsi="Arial" w:cs="Arial"/>
          <w:b/>
          <w:sz w:val="22"/>
          <w:szCs w:val="22"/>
        </w:rPr>
        <w:t xml:space="preserve">Αστυνομικής </w:t>
      </w:r>
      <w:r w:rsidR="000E126B" w:rsidRPr="00F441D3">
        <w:rPr>
          <w:rFonts w:ascii="Arial" w:hAnsi="Arial" w:cs="Arial"/>
          <w:b/>
          <w:sz w:val="22"/>
          <w:szCs w:val="22"/>
        </w:rPr>
        <w:t xml:space="preserve"> </w:t>
      </w:r>
      <w:r w:rsidRPr="00F441D3">
        <w:rPr>
          <w:rFonts w:ascii="Arial" w:hAnsi="Arial" w:cs="Arial"/>
          <w:b/>
          <w:sz w:val="22"/>
          <w:szCs w:val="22"/>
        </w:rPr>
        <w:t>Ταυτότητας</w:t>
      </w:r>
      <w:r w:rsidRPr="00E25F8B">
        <w:rPr>
          <w:rFonts w:ascii="Arial" w:hAnsi="Arial" w:cs="Arial"/>
          <w:sz w:val="22"/>
          <w:szCs w:val="22"/>
        </w:rPr>
        <w:t xml:space="preserve"> </w:t>
      </w:r>
      <w:r w:rsidR="00525F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525F5D">
        <w:rPr>
          <w:rFonts w:ascii="Arial" w:hAnsi="Arial" w:cs="Arial"/>
          <w:sz w:val="22"/>
          <w:szCs w:val="22"/>
        </w:rPr>
        <w:t xml:space="preserve"> 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Διαβατήριο 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525F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άλλο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αποδεικτικό </w:t>
      </w:r>
      <w:r w:rsidR="00525F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της </w:t>
      </w:r>
      <w:r w:rsidR="00525F5D">
        <w:rPr>
          <w:rFonts w:ascii="Arial" w:hAnsi="Arial" w:cs="Arial"/>
          <w:sz w:val="22"/>
          <w:szCs w:val="22"/>
        </w:rPr>
        <w:t xml:space="preserve"> ταυτότητας </w:t>
      </w:r>
      <w:r w:rsidRPr="00E25F8B">
        <w:rPr>
          <w:rFonts w:ascii="Arial" w:hAnsi="Arial" w:cs="Arial"/>
          <w:sz w:val="22"/>
          <w:szCs w:val="22"/>
        </w:rPr>
        <w:t xml:space="preserve"> έγγραφο.</w:t>
      </w:r>
    </w:p>
    <w:p w:rsidR="00750419" w:rsidRPr="000B5880" w:rsidRDefault="007F5FB3" w:rsidP="00E12FDE">
      <w:pPr>
        <w:ind w:right="-5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Παράλληλα μ</w:t>
      </w:r>
      <w:r w:rsidR="00CD3DA1">
        <w:rPr>
          <w:rFonts w:ascii="Arial" w:hAnsi="Arial" w:cs="Arial"/>
          <w:sz w:val="22"/>
          <w:szCs w:val="22"/>
        </w:rPr>
        <w:t xml:space="preserve">ε </w:t>
      </w:r>
      <w:r w:rsidR="009D78F8" w:rsidRPr="000B5880">
        <w:rPr>
          <w:rFonts w:ascii="Arial" w:hAnsi="Arial" w:cs="Arial"/>
          <w:sz w:val="22"/>
          <w:szCs w:val="22"/>
        </w:rPr>
        <w:t xml:space="preserve">την </w:t>
      </w:r>
      <w:r>
        <w:rPr>
          <w:rFonts w:ascii="Arial" w:hAnsi="Arial" w:cs="Arial"/>
          <w:sz w:val="22"/>
          <w:szCs w:val="22"/>
        </w:rPr>
        <w:t>υποβολή</w:t>
      </w:r>
      <w:r w:rsidR="009D78F8" w:rsidRPr="000B5880">
        <w:rPr>
          <w:rFonts w:ascii="Arial" w:hAnsi="Arial" w:cs="Arial"/>
          <w:sz w:val="22"/>
          <w:szCs w:val="22"/>
        </w:rPr>
        <w:t xml:space="preserve"> των </w:t>
      </w:r>
      <w:r w:rsidR="000106D5" w:rsidRPr="000B5880">
        <w:rPr>
          <w:rFonts w:ascii="Arial" w:hAnsi="Arial" w:cs="Arial"/>
          <w:sz w:val="22"/>
          <w:szCs w:val="22"/>
        </w:rPr>
        <w:t xml:space="preserve">παραπάνω </w:t>
      </w:r>
      <w:r w:rsidR="009D78F8" w:rsidRPr="000B5880">
        <w:rPr>
          <w:rFonts w:ascii="Arial" w:hAnsi="Arial" w:cs="Arial"/>
          <w:sz w:val="22"/>
          <w:szCs w:val="22"/>
        </w:rPr>
        <w:t xml:space="preserve">δικαιολογητικών στην </w:t>
      </w:r>
      <w:r w:rsidR="00CD3DA1">
        <w:rPr>
          <w:rFonts w:ascii="Arial" w:hAnsi="Arial" w:cs="Arial"/>
          <w:sz w:val="22"/>
          <w:szCs w:val="22"/>
        </w:rPr>
        <w:t>επιτροπή</w:t>
      </w:r>
      <w:r w:rsidR="0040405D" w:rsidRPr="0040405D">
        <w:rPr>
          <w:rFonts w:ascii="Arial" w:hAnsi="Arial" w:cs="Arial"/>
          <w:sz w:val="22"/>
          <w:szCs w:val="22"/>
        </w:rPr>
        <w:t>,</w:t>
      </w:r>
      <w:r w:rsidR="00CD3DA1">
        <w:rPr>
          <w:rFonts w:ascii="Arial" w:hAnsi="Arial" w:cs="Arial"/>
          <w:sz w:val="22"/>
          <w:szCs w:val="22"/>
        </w:rPr>
        <w:t xml:space="preserve"> </w:t>
      </w:r>
      <w:r w:rsidR="00CD3DA1" w:rsidRPr="000E126B">
        <w:rPr>
          <w:rFonts w:ascii="Arial" w:hAnsi="Arial" w:cs="Arial"/>
          <w:b/>
          <w:sz w:val="22"/>
          <w:szCs w:val="22"/>
        </w:rPr>
        <w:t xml:space="preserve">οι υποψήφιοι </w:t>
      </w:r>
      <w:r w:rsidRPr="000E126B">
        <w:rPr>
          <w:rFonts w:ascii="Arial" w:hAnsi="Arial" w:cs="Arial"/>
          <w:b/>
          <w:sz w:val="22"/>
          <w:szCs w:val="22"/>
        </w:rPr>
        <w:t xml:space="preserve">καταθέτουν </w:t>
      </w:r>
      <w:r w:rsidR="00525F5D" w:rsidRPr="000E126B">
        <w:rPr>
          <w:rFonts w:ascii="Arial" w:hAnsi="Arial" w:cs="Arial"/>
          <w:b/>
          <w:sz w:val="22"/>
          <w:szCs w:val="22"/>
        </w:rPr>
        <w:t>α</w:t>
      </w:r>
      <w:r w:rsidRPr="000E126B">
        <w:rPr>
          <w:rFonts w:ascii="Arial" w:hAnsi="Arial" w:cs="Arial"/>
          <w:b/>
          <w:sz w:val="22"/>
          <w:szCs w:val="22"/>
        </w:rPr>
        <w:t>ίτηση στην οποία δηλώνουν τα τρία (3) από τα τέσσερα (4) αγωνίσματα στα οποία επιθυμούν να εξετασθούν</w:t>
      </w:r>
      <w:r>
        <w:rPr>
          <w:rFonts w:ascii="Arial" w:hAnsi="Arial" w:cs="Arial"/>
          <w:sz w:val="22"/>
          <w:szCs w:val="22"/>
        </w:rPr>
        <w:t xml:space="preserve"> </w:t>
      </w:r>
      <w:r w:rsidRPr="000B5880">
        <w:rPr>
          <w:rFonts w:ascii="Arial" w:hAnsi="Arial" w:cs="Arial"/>
          <w:sz w:val="22"/>
          <w:szCs w:val="22"/>
        </w:rPr>
        <w:t>[σφαιροβολία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0B5880">
        <w:rPr>
          <w:rFonts w:ascii="Arial" w:hAnsi="Arial" w:cs="Arial"/>
          <w:sz w:val="22"/>
          <w:szCs w:val="22"/>
        </w:rPr>
        <w:t>, άλμα σε μήκος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0B5880">
        <w:rPr>
          <w:rFonts w:ascii="Arial" w:hAnsi="Arial" w:cs="Arial"/>
          <w:sz w:val="22"/>
          <w:szCs w:val="22"/>
        </w:rPr>
        <w:t>, δρόμος (400 μ. αγόρια – 200 μ. κορίτσια) , κολύμβηση (50 μ. ελεύθερο)]</w:t>
      </w:r>
      <w:r>
        <w:rPr>
          <w:rFonts w:ascii="Arial" w:hAnsi="Arial" w:cs="Arial"/>
          <w:sz w:val="22"/>
          <w:szCs w:val="22"/>
        </w:rPr>
        <w:t xml:space="preserve"> και </w:t>
      </w:r>
      <w:r w:rsidR="00CD3DA1">
        <w:rPr>
          <w:rFonts w:ascii="Arial" w:hAnsi="Arial" w:cs="Arial"/>
          <w:sz w:val="22"/>
          <w:szCs w:val="22"/>
        </w:rPr>
        <w:t xml:space="preserve">εφοδιάζονται με </w:t>
      </w:r>
      <w:r w:rsidR="000106D5" w:rsidRPr="000B5880">
        <w:rPr>
          <w:rFonts w:ascii="Arial" w:hAnsi="Arial" w:cs="Arial"/>
          <w:sz w:val="22"/>
          <w:szCs w:val="22"/>
        </w:rPr>
        <w:t xml:space="preserve">το Δελτίο Ταυτότητας </w:t>
      </w:r>
      <w:r w:rsidR="004717A8" w:rsidRPr="000B5880">
        <w:rPr>
          <w:rFonts w:ascii="Arial" w:hAnsi="Arial" w:cs="Arial"/>
          <w:sz w:val="22"/>
          <w:szCs w:val="22"/>
        </w:rPr>
        <w:t xml:space="preserve">Υποψηφίου </w:t>
      </w:r>
      <w:r w:rsidR="00192C39">
        <w:rPr>
          <w:rFonts w:ascii="Arial" w:hAnsi="Arial" w:cs="Arial"/>
          <w:sz w:val="22"/>
          <w:szCs w:val="22"/>
        </w:rPr>
        <w:t xml:space="preserve">για τα Τ.Ε.Φ.Α.Α.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Η </w:t>
      </w:r>
      <w:r>
        <w:rPr>
          <w:rFonts w:ascii="Arial" w:hAnsi="Arial" w:cs="Arial"/>
          <w:sz w:val="22"/>
          <w:szCs w:val="22"/>
        </w:rPr>
        <w:t xml:space="preserve">δήλωση </w:t>
      </w:r>
      <w:r w:rsidR="009D78F8" w:rsidRPr="000B5880">
        <w:rPr>
          <w:rFonts w:ascii="Arial" w:hAnsi="Arial" w:cs="Arial"/>
          <w:sz w:val="22"/>
          <w:szCs w:val="22"/>
        </w:rPr>
        <w:t xml:space="preserve"> αυτή δεν μπορεί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να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τροποποιηθεί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κατά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την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διάρκεια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εξέτασης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των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>αγωνισμάτων.</w:t>
      </w:r>
    </w:p>
    <w:p w:rsidR="00750419" w:rsidRPr="000B5880" w:rsidRDefault="00750419" w:rsidP="00E12FDE">
      <w:pPr>
        <w:ind w:right="-557"/>
        <w:jc w:val="both"/>
        <w:rPr>
          <w:rFonts w:ascii="Arial" w:hAnsi="Arial" w:cs="Arial"/>
          <w:sz w:val="22"/>
          <w:szCs w:val="22"/>
        </w:rPr>
      </w:pPr>
    </w:p>
    <w:p w:rsidR="000B5880" w:rsidRPr="000B5880" w:rsidRDefault="00750419" w:rsidP="00E12FDE">
      <w:pPr>
        <w:ind w:right="-557"/>
        <w:jc w:val="both"/>
        <w:rPr>
          <w:rFonts w:ascii="Arial" w:hAnsi="Arial" w:cs="Arial"/>
          <w:sz w:val="22"/>
          <w:szCs w:val="22"/>
        </w:rPr>
      </w:pPr>
      <w:r w:rsidRPr="000B5880">
        <w:rPr>
          <w:rFonts w:ascii="Arial" w:hAnsi="Arial" w:cs="Arial"/>
          <w:sz w:val="22"/>
          <w:szCs w:val="22"/>
        </w:rPr>
        <w:t xml:space="preserve">Οι υποψήφιοι που συμμετέχουν </w:t>
      </w:r>
      <w:r w:rsidR="00192C39">
        <w:rPr>
          <w:rFonts w:ascii="Arial" w:hAnsi="Arial" w:cs="Arial"/>
          <w:sz w:val="22"/>
          <w:szCs w:val="22"/>
        </w:rPr>
        <w:t xml:space="preserve">και </w:t>
      </w:r>
      <w:r w:rsidR="00FD701F">
        <w:rPr>
          <w:rFonts w:ascii="Arial" w:hAnsi="Arial" w:cs="Arial"/>
          <w:sz w:val="22"/>
          <w:szCs w:val="22"/>
        </w:rPr>
        <w:t xml:space="preserve">σε </w:t>
      </w:r>
      <w:r w:rsidRPr="000B5880">
        <w:rPr>
          <w:rFonts w:ascii="Arial" w:hAnsi="Arial" w:cs="Arial"/>
          <w:sz w:val="22"/>
          <w:szCs w:val="22"/>
        </w:rPr>
        <w:t>εξετ</w:t>
      </w:r>
      <w:r w:rsidR="005D748B">
        <w:rPr>
          <w:rFonts w:ascii="Arial" w:hAnsi="Arial" w:cs="Arial"/>
          <w:sz w:val="22"/>
          <w:szCs w:val="22"/>
        </w:rPr>
        <w:t>άσεις ειδικών μαθημάτων από 15</w:t>
      </w:r>
      <w:r w:rsidR="007A6259">
        <w:rPr>
          <w:rFonts w:ascii="Arial" w:hAnsi="Arial" w:cs="Arial"/>
          <w:sz w:val="22"/>
          <w:szCs w:val="22"/>
        </w:rPr>
        <w:t xml:space="preserve"> </w:t>
      </w:r>
      <w:r w:rsidR="005D748B">
        <w:rPr>
          <w:rFonts w:ascii="Arial" w:hAnsi="Arial" w:cs="Arial"/>
          <w:sz w:val="22"/>
          <w:szCs w:val="22"/>
        </w:rPr>
        <w:t>μέχρι και 26 Ιουνίου 2015</w:t>
      </w:r>
      <w:r w:rsidRPr="000B5880">
        <w:rPr>
          <w:rFonts w:ascii="Arial" w:hAnsi="Arial" w:cs="Arial"/>
          <w:sz w:val="22"/>
          <w:szCs w:val="22"/>
        </w:rPr>
        <w:t xml:space="preserve">, εφόσον συμπίπτει η ημέρα πρακτικής δοκιμασίας </w:t>
      </w:r>
      <w:r w:rsidR="00525F5D">
        <w:rPr>
          <w:rFonts w:ascii="Arial" w:hAnsi="Arial" w:cs="Arial"/>
          <w:sz w:val="22"/>
          <w:szCs w:val="22"/>
        </w:rPr>
        <w:t xml:space="preserve">(αγωνίσματα)  </w:t>
      </w:r>
      <w:r w:rsidRPr="000B5880">
        <w:rPr>
          <w:rFonts w:ascii="Arial" w:hAnsi="Arial" w:cs="Arial"/>
          <w:sz w:val="22"/>
          <w:szCs w:val="22"/>
        </w:rPr>
        <w:t>με αυτή της εξέτασης στο ειδικό μάθημ</w:t>
      </w:r>
      <w:r w:rsidR="00FD701F">
        <w:rPr>
          <w:rFonts w:ascii="Arial" w:hAnsi="Arial" w:cs="Arial"/>
          <w:sz w:val="22"/>
          <w:szCs w:val="22"/>
        </w:rPr>
        <w:t>α, μπορούν να ζητήσουν από την ε</w:t>
      </w:r>
      <w:r w:rsidRPr="000B5880">
        <w:rPr>
          <w:rFonts w:ascii="Arial" w:hAnsi="Arial" w:cs="Arial"/>
          <w:sz w:val="22"/>
          <w:szCs w:val="22"/>
        </w:rPr>
        <w:t>πιτρ</w:t>
      </w:r>
      <w:r w:rsidR="00525F5D">
        <w:rPr>
          <w:rFonts w:ascii="Arial" w:hAnsi="Arial" w:cs="Arial"/>
          <w:sz w:val="22"/>
          <w:szCs w:val="22"/>
        </w:rPr>
        <w:t>οπή διαφορετική ημέρα εξέτασης</w:t>
      </w:r>
      <w:r w:rsidRPr="000B5880">
        <w:rPr>
          <w:rFonts w:ascii="Arial" w:hAnsi="Arial" w:cs="Arial"/>
          <w:sz w:val="22"/>
          <w:szCs w:val="22"/>
        </w:rPr>
        <w:t xml:space="preserve"> από αυτή του ειδικού μαθήματος.</w:t>
      </w:r>
    </w:p>
    <w:p w:rsidR="000B5880" w:rsidRPr="000B5880" w:rsidRDefault="000B5880" w:rsidP="00E12FDE">
      <w:pPr>
        <w:ind w:right="-557"/>
        <w:jc w:val="both"/>
        <w:rPr>
          <w:rFonts w:ascii="Arial" w:hAnsi="Arial" w:cs="Arial"/>
          <w:sz w:val="22"/>
          <w:szCs w:val="22"/>
        </w:rPr>
      </w:pPr>
    </w:p>
    <w:p w:rsidR="00730408" w:rsidRDefault="005D748B" w:rsidP="00E12FDE">
      <w:pPr>
        <w:ind w:right="-5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Όσοι υποψήφιοι</w:t>
      </w:r>
      <w:r w:rsidR="000B5880" w:rsidRPr="000B5880">
        <w:rPr>
          <w:rFonts w:ascii="Arial" w:hAnsi="Arial" w:cs="Arial"/>
          <w:sz w:val="22"/>
          <w:szCs w:val="22"/>
        </w:rPr>
        <w:t xml:space="preserve"> διεκδικούν την εισαγωγή τους στα Τ.Ε.Φ.Α.Α. με τη διαδικασία του 10% των θέσεων εισακτέων,</w:t>
      </w:r>
      <w:r>
        <w:rPr>
          <w:rFonts w:ascii="Arial" w:hAnsi="Arial" w:cs="Arial"/>
          <w:sz w:val="22"/>
          <w:szCs w:val="22"/>
        </w:rPr>
        <w:t xml:space="preserve"> χωρίς νέα εξέταση,</w:t>
      </w:r>
      <w:r w:rsidR="000B5880" w:rsidRPr="000B5880">
        <w:rPr>
          <w:rFonts w:ascii="Arial" w:hAnsi="Arial" w:cs="Arial"/>
          <w:sz w:val="22"/>
          <w:szCs w:val="22"/>
        </w:rPr>
        <w:t xml:space="preserve"> συμμετέχουν στη διαδικασία επιλογής με βάση τη βαθμολογία της τελευταίας εξέτασής τους στα πανελλαδικώς εξεταζόμενα μαθήματα και στις πρακτικές δοκιμασίες. </w:t>
      </w:r>
      <w:r w:rsidR="000B5880" w:rsidRPr="00385F48">
        <w:rPr>
          <w:rFonts w:ascii="Arial" w:hAnsi="Arial" w:cs="Arial"/>
          <w:sz w:val="22"/>
          <w:szCs w:val="22"/>
        </w:rPr>
        <w:t>Οι υποψήφιο</w:t>
      </w:r>
      <w:r>
        <w:rPr>
          <w:rFonts w:ascii="Arial" w:hAnsi="Arial" w:cs="Arial"/>
          <w:sz w:val="22"/>
          <w:szCs w:val="22"/>
        </w:rPr>
        <w:t>ι αυτοί δεν έχουν</w:t>
      </w:r>
      <w:r w:rsidR="000B5880" w:rsidRPr="00385F48">
        <w:rPr>
          <w:rFonts w:ascii="Arial" w:hAnsi="Arial" w:cs="Arial"/>
          <w:sz w:val="22"/>
          <w:szCs w:val="22"/>
        </w:rPr>
        <w:t xml:space="preserve"> </w:t>
      </w:r>
      <w:r w:rsidR="0040405D" w:rsidRPr="00385F48">
        <w:rPr>
          <w:rFonts w:ascii="Arial" w:hAnsi="Arial" w:cs="Arial"/>
          <w:sz w:val="22"/>
          <w:szCs w:val="22"/>
        </w:rPr>
        <w:t xml:space="preserve"> </w:t>
      </w:r>
      <w:r w:rsidR="00525F5D" w:rsidRPr="00385F48">
        <w:rPr>
          <w:rFonts w:ascii="Arial" w:hAnsi="Arial" w:cs="Arial"/>
          <w:sz w:val="22"/>
          <w:szCs w:val="22"/>
        </w:rPr>
        <w:t xml:space="preserve">το </w:t>
      </w:r>
      <w:r w:rsidR="000B5880" w:rsidRPr="00385F48">
        <w:rPr>
          <w:rFonts w:ascii="Arial" w:hAnsi="Arial" w:cs="Arial"/>
          <w:sz w:val="22"/>
          <w:szCs w:val="22"/>
        </w:rPr>
        <w:t xml:space="preserve">δικαίωμα να εξεταστούν ξανά στις πρακτικές δοκιμασίες </w:t>
      </w:r>
      <w:r w:rsidR="00973693" w:rsidRPr="00385F48">
        <w:rPr>
          <w:rFonts w:ascii="Arial" w:hAnsi="Arial" w:cs="Arial"/>
          <w:sz w:val="22"/>
          <w:szCs w:val="22"/>
        </w:rPr>
        <w:t xml:space="preserve">(αγωνίσματα) </w:t>
      </w:r>
      <w:r w:rsidR="000B5880" w:rsidRPr="00385F48">
        <w:rPr>
          <w:rFonts w:ascii="Arial" w:hAnsi="Arial" w:cs="Arial"/>
          <w:sz w:val="22"/>
          <w:szCs w:val="22"/>
        </w:rPr>
        <w:t>για τα Τ.Ε.Φ.Α.Α.</w:t>
      </w:r>
      <w:r w:rsidR="009D59A5" w:rsidRPr="00385F48">
        <w:rPr>
          <w:rFonts w:ascii="Arial" w:hAnsi="Arial" w:cs="Arial"/>
          <w:sz w:val="22"/>
          <w:szCs w:val="22"/>
        </w:rPr>
        <w:t xml:space="preserve"> </w:t>
      </w:r>
    </w:p>
    <w:p w:rsidR="00E12FDE" w:rsidRDefault="00E12FDE" w:rsidP="00E12FDE">
      <w:pPr>
        <w:ind w:right="-557"/>
        <w:jc w:val="both"/>
        <w:rPr>
          <w:rFonts w:ascii="Arial" w:hAnsi="Arial" w:cs="Arial"/>
          <w:b/>
          <w:sz w:val="22"/>
          <w:szCs w:val="22"/>
        </w:rPr>
      </w:pPr>
    </w:p>
    <w:p w:rsidR="0040405D" w:rsidRPr="00FB17FE" w:rsidRDefault="0040405D" w:rsidP="00E12FDE">
      <w:pPr>
        <w:ind w:right="-557"/>
        <w:jc w:val="both"/>
        <w:rPr>
          <w:rFonts w:ascii="Arial" w:hAnsi="Arial" w:cs="Arial"/>
          <w:sz w:val="22"/>
          <w:szCs w:val="22"/>
        </w:rPr>
      </w:pPr>
      <w:r w:rsidRPr="00FB17FE">
        <w:rPr>
          <w:rFonts w:ascii="Arial" w:hAnsi="Arial" w:cs="Arial"/>
          <w:b/>
          <w:sz w:val="22"/>
          <w:szCs w:val="22"/>
        </w:rPr>
        <w:t>Πληροφορίες</w:t>
      </w:r>
      <w:r w:rsidRPr="00FB17FE">
        <w:rPr>
          <w:rFonts w:ascii="Arial" w:hAnsi="Arial" w:cs="Arial"/>
          <w:sz w:val="22"/>
          <w:szCs w:val="22"/>
        </w:rPr>
        <w:t xml:space="preserve"> :</w:t>
      </w:r>
      <w:r w:rsidR="00FB17FE" w:rsidRPr="00FB17FE">
        <w:rPr>
          <w:rFonts w:ascii="Arial" w:hAnsi="Arial" w:cs="Arial"/>
          <w:sz w:val="22"/>
          <w:szCs w:val="22"/>
        </w:rPr>
        <w:t xml:space="preserve"> Κύργιος Ν.</w:t>
      </w:r>
    </w:p>
    <w:p w:rsidR="008834D2" w:rsidRPr="00FB17FE" w:rsidRDefault="0040405D" w:rsidP="00E12FDE">
      <w:pPr>
        <w:ind w:right="-557"/>
        <w:jc w:val="both"/>
        <w:rPr>
          <w:rFonts w:ascii="Arial" w:hAnsi="Arial" w:cs="Arial"/>
          <w:sz w:val="22"/>
          <w:szCs w:val="22"/>
        </w:rPr>
      </w:pPr>
      <w:r w:rsidRPr="00FB17FE">
        <w:rPr>
          <w:rFonts w:ascii="Arial" w:hAnsi="Arial" w:cs="Arial"/>
          <w:sz w:val="22"/>
          <w:szCs w:val="22"/>
        </w:rPr>
        <w:t>Δ.Δ.Ε. Ιωαννίνων</w:t>
      </w:r>
    </w:p>
    <w:p w:rsidR="00E12FDE" w:rsidRPr="00FB17FE" w:rsidRDefault="00E12FDE" w:rsidP="00E12FDE">
      <w:pPr>
        <w:ind w:right="-557"/>
        <w:jc w:val="both"/>
        <w:rPr>
          <w:rFonts w:ascii="Arial" w:hAnsi="Arial" w:cs="Arial"/>
          <w:sz w:val="22"/>
          <w:szCs w:val="22"/>
        </w:rPr>
      </w:pPr>
      <w:r w:rsidRPr="00FB17FE">
        <w:rPr>
          <w:rFonts w:ascii="Arial" w:hAnsi="Arial" w:cs="Arial"/>
          <w:sz w:val="22"/>
          <w:szCs w:val="22"/>
        </w:rPr>
        <w:t>Τμήμα Φυσικής Αγωγής</w:t>
      </w:r>
    </w:p>
    <w:p w:rsidR="00E12FDE" w:rsidRPr="0040405D" w:rsidRDefault="00E12FDE" w:rsidP="00E12FDE">
      <w:pPr>
        <w:ind w:right="-5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1368"/>
        <w:gridCol w:w="3060"/>
      </w:tblGrid>
      <w:tr w:rsidR="008834D2" w:rsidRPr="00803E2F" w:rsidTr="00803E2F">
        <w:trPr>
          <w:trHeight w:val="225"/>
        </w:trPr>
        <w:tc>
          <w:tcPr>
            <w:tcW w:w="1368" w:type="dxa"/>
            <w:vAlign w:val="center"/>
          </w:tcPr>
          <w:p w:rsidR="008834D2" w:rsidRPr="00803E2F" w:rsidRDefault="008834D2" w:rsidP="00803E2F">
            <w:pPr>
              <w:tabs>
                <w:tab w:val="left" w:pos="2775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OLE_LINK2"/>
            <w:r w:rsidRPr="00803E2F">
              <w:rPr>
                <w:rFonts w:ascii="Arial" w:hAnsi="Arial" w:cs="Arial"/>
                <w:b/>
                <w:sz w:val="22"/>
                <w:szCs w:val="22"/>
              </w:rPr>
              <w:t xml:space="preserve">Ταχ. Δ/νση     </w:t>
            </w:r>
          </w:p>
        </w:tc>
        <w:tc>
          <w:tcPr>
            <w:tcW w:w="3060" w:type="dxa"/>
            <w:vAlign w:val="center"/>
          </w:tcPr>
          <w:p w:rsidR="008834D2" w:rsidRPr="00803E2F" w:rsidRDefault="008834D2" w:rsidP="00803E2F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803E2F">
              <w:rPr>
                <w:rFonts w:ascii="Arial" w:hAnsi="Arial" w:cs="Arial"/>
                <w:sz w:val="22"/>
                <w:szCs w:val="22"/>
              </w:rPr>
              <w:t>:  Ανεξαρτησίας 146</w:t>
            </w:r>
            <w:r w:rsidRPr="00803E2F">
              <w:rPr>
                <w:rFonts w:ascii="Arial" w:hAnsi="Arial" w:cs="Arial"/>
                <w:sz w:val="22"/>
                <w:szCs w:val="22"/>
                <w:vertAlign w:val="superscript"/>
              </w:rPr>
              <w:t>Α</w:t>
            </w:r>
            <w:r w:rsidRPr="00803E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834D2" w:rsidRPr="00803E2F" w:rsidTr="00803E2F">
        <w:trPr>
          <w:trHeight w:val="225"/>
        </w:trPr>
        <w:tc>
          <w:tcPr>
            <w:tcW w:w="1368" w:type="dxa"/>
            <w:vAlign w:val="center"/>
          </w:tcPr>
          <w:p w:rsidR="008834D2" w:rsidRPr="00803E2F" w:rsidRDefault="008834D2" w:rsidP="00803E2F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803E2F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3060" w:type="dxa"/>
            <w:vAlign w:val="center"/>
          </w:tcPr>
          <w:p w:rsidR="008834D2" w:rsidRPr="00803E2F" w:rsidRDefault="008834D2" w:rsidP="00803E2F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803E2F">
              <w:rPr>
                <w:rFonts w:ascii="Arial" w:hAnsi="Arial" w:cs="Arial"/>
                <w:sz w:val="22"/>
                <w:szCs w:val="22"/>
              </w:rPr>
              <w:t xml:space="preserve">   454 44  Ιωάννινα </w:t>
            </w:r>
          </w:p>
        </w:tc>
      </w:tr>
      <w:tr w:rsidR="008834D2" w:rsidRPr="00803E2F" w:rsidTr="00803E2F">
        <w:trPr>
          <w:trHeight w:val="225"/>
        </w:trPr>
        <w:tc>
          <w:tcPr>
            <w:tcW w:w="1368" w:type="dxa"/>
            <w:vAlign w:val="center"/>
          </w:tcPr>
          <w:p w:rsidR="008834D2" w:rsidRPr="00803E2F" w:rsidRDefault="008834D2" w:rsidP="00E12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3E2F">
              <w:rPr>
                <w:rFonts w:ascii="Arial" w:hAnsi="Arial" w:cs="Arial"/>
                <w:b/>
                <w:sz w:val="22"/>
                <w:szCs w:val="22"/>
              </w:rPr>
              <w:t xml:space="preserve">Τηλέφωνο    </w:t>
            </w:r>
          </w:p>
        </w:tc>
        <w:tc>
          <w:tcPr>
            <w:tcW w:w="3060" w:type="dxa"/>
            <w:vAlign w:val="center"/>
          </w:tcPr>
          <w:p w:rsidR="008834D2" w:rsidRPr="00803E2F" w:rsidRDefault="007D6D1A" w:rsidP="00803E2F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803E2F">
              <w:rPr>
                <w:rFonts w:ascii="Arial" w:hAnsi="Arial" w:cs="Arial"/>
                <w:sz w:val="22"/>
                <w:szCs w:val="22"/>
              </w:rPr>
              <w:t>:  26510-01247</w:t>
            </w:r>
            <w:r w:rsidR="008834D2" w:rsidRPr="00803E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834D2" w:rsidRPr="00803E2F" w:rsidTr="00803E2F">
        <w:trPr>
          <w:trHeight w:val="225"/>
        </w:trPr>
        <w:tc>
          <w:tcPr>
            <w:tcW w:w="1368" w:type="dxa"/>
            <w:vAlign w:val="center"/>
          </w:tcPr>
          <w:p w:rsidR="008834D2" w:rsidRPr="00803E2F" w:rsidRDefault="008834D2" w:rsidP="00803E2F">
            <w:pPr>
              <w:tabs>
                <w:tab w:val="left" w:pos="27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03E2F">
              <w:rPr>
                <w:rFonts w:ascii="Arial" w:hAnsi="Arial" w:cs="Arial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3060" w:type="dxa"/>
            <w:vAlign w:val="center"/>
          </w:tcPr>
          <w:p w:rsidR="008834D2" w:rsidRPr="00803E2F" w:rsidRDefault="008834D2" w:rsidP="00803E2F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803E2F">
              <w:rPr>
                <w:rFonts w:ascii="Arial" w:hAnsi="Arial" w:cs="Arial"/>
                <w:sz w:val="22"/>
                <w:szCs w:val="22"/>
              </w:rPr>
              <w:t>:  26510-01247</w:t>
            </w:r>
          </w:p>
        </w:tc>
      </w:tr>
      <w:tr w:rsidR="008834D2" w:rsidRPr="00803E2F" w:rsidTr="00803E2F">
        <w:trPr>
          <w:trHeight w:val="225"/>
        </w:trPr>
        <w:tc>
          <w:tcPr>
            <w:tcW w:w="1368" w:type="dxa"/>
            <w:vAlign w:val="center"/>
          </w:tcPr>
          <w:p w:rsidR="008834D2" w:rsidRPr="00803E2F" w:rsidRDefault="008834D2" w:rsidP="00803E2F">
            <w:pPr>
              <w:tabs>
                <w:tab w:val="left" w:pos="2775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03E2F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3060" w:type="dxa"/>
            <w:vAlign w:val="center"/>
          </w:tcPr>
          <w:p w:rsidR="008834D2" w:rsidRPr="00803E2F" w:rsidRDefault="008834D2" w:rsidP="00803E2F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03E2F">
              <w:rPr>
                <w:rFonts w:ascii="Arial" w:hAnsi="Arial" w:cs="Arial"/>
                <w:sz w:val="22"/>
                <w:szCs w:val="22"/>
                <w:lang w:val="de-DE"/>
              </w:rPr>
              <w:t xml:space="preserve">:  </w:t>
            </w:r>
            <w:smartTag w:uri="urn:schemas-microsoft-com:office:smarttags" w:element="PersonName">
              <w:r w:rsidRPr="00803E2F">
                <w:rPr>
                  <w:rFonts w:ascii="Arial" w:hAnsi="Arial" w:cs="Arial"/>
                  <w:sz w:val="22"/>
                  <w:szCs w:val="22"/>
                  <w:lang w:val="de-DE"/>
                </w:rPr>
                <w:t>grfa@dide.ioa.sch.gr</w:t>
              </w:r>
            </w:smartTag>
          </w:p>
        </w:tc>
      </w:tr>
      <w:tr w:rsidR="008834D2" w:rsidRPr="00803E2F" w:rsidTr="00803E2F">
        <w:trPr>
          <w:trHeight w:val="225"/>
        </w:trPr>
        <w:tc>
          <w:tcPr>
            <w:tcW w:w="1368" w:type="dxa"/>
            <w:vAlign w:val="center"/>
          </w:tcPr>
          <w:p w:rsidR="008834D2" w:rsidRPr="00803E2F" w:rsidRDefault="008834D2" w:rsidP="00803E2F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8834D2" w:rsidRPr="00803E2F" w:rsidRDefault="008834D2" w:rsidP="00803E2F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BB2815" w:rsidRPr="008834D2" w:rsidRDefault="00BB2815" w:rsidP="00E12F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120" w:type="dxa"/>
        <w:tblLook w:val="01E0"/>
      </w:tblPr>
      <w:tblGrid>
        <w:gridCol w:w="3316"/>
      </w:tblGrid>
      <w:tr w:rsidR="000C734E" w:rsidRPr="00803E2F" w:rsidTr="00803E2F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0C734E" w:rsidRPr="00803E2F" w:rsidRDefault="003208F2" w:rsidP="0080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OLE_LINK3"/>
            <w:r w:rsidRPr="00803E2F">
              <w:rPr>
                <w:rFonts w:ascii="Arial" w:hAnsi="Arial" w:cs="Arial"/>
                <w:b/>
                <w:sz w:val="22"/>
                <w:szCs w:val="22"/>
              </w:rPr>
              <w:t>Ο  Πρόεδρος  της  Επιτροπής</w:t>
            </w:r>
          </w:p>
        </w:tc>
      </w:tr>
      <w:tr w:rsidR="00D01F2B" w:rsidRPr="00803E2F" w:rsidTr="00803E2F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D01F2B" w:rsidRPr="00803E2F" w:rsidRDefault="00D01F2B" w:rsidP="0080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34E" w:rsidRPr="00803E2F" w:rsidTr="00803E2F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0C734E" w:rsidRPr="00803E2F" w:rsidRDefault="000C734E" w:rsidP="00803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34E" w:rsidRPr="00803E2F" w:rsidTr="00803E2F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0C734E" w:rsidRPr="00803E2F" w:rsidRDefault="00D71DB1" w:rsidP="0080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E2F">
              <w:rPr>
                <w:rFonts w:ascii="Arial" w:hAnsi="Arial" w:cs="Arial"/>
                <w:b/>
                <w:sz w:val="22"/>
                <w:szCs w:val="22"/>
              </w:rPr>
              <w:t>Πανταζής Γεώργιος</w:t>
            </w:r>
          </w:p>
        </w:tc>
      </w:tr>
      <w:bookmarkEnd w:id="2"/>
    </w:tbl>
    <w:p w:rsidR="00765FB4" w:rsidRDefault="00765FB4" w:rsidP="00E12FDE">
      <w:pPr>
        <w:rPr>
          <w:rFonts w:ascii="Arial" w:hAnsi="Arial" w:cs="Arial"/>
          <w:sz w:val="22"/>
          <w:szCs w:val="22"/>
        </w:rPr>
      </w:pPr>
    </w:p>
    <w:p w:rsidR="002674FB" w:rsidRDefault="002674FB" w:rsidP="00E12FDE">
      <w:pPr>
        <w:rPr>
          <w:rFonts w:ascii="Arial" w:hAnsi="Arial" w:cs="Arial"/>
          <w:sz w:val="22"/>
          <w:szCs w:val="22"/>
        </w:rPr>
      </w:pPr>
    </w:p>
    <w:p w:rsidR="0040405D" w:rsidRDefault="0040405D" w:rsidP="00E12FDE">
      <w:pPr>
        <w:rPr>
          <w:rFonts w:ascii="Arial" w:hAnsi="Arial" w:cs="Arial"/>
          <w:sz w:val="22"/>
          <w:szCs w:val="22"/>
        </w:rPr>
      </w:pPr>
    </w:p>
    <w:p w:rsidR="00E12FDE" w:rsidRDefault="00E12FDE" w:rsidP="00E12FDE">
      <w:pPr>
        <w:rPr>
          <w:rFonts w:ascii="Arial" w:hAnsi="Arial" w:cs="Arial"/>
          <w:sz w:val="22"/>
          <w:szCs w:val="22"/>
          <w:lang w:val="en-US"/>
        </w:rPr>
      </w:pPr>
    </w:p>
    <w:p w:rsidR="00E12FDE" w:rsidRDefault="00E12FDE" w:rsidP="00E12FDE">
      <w:pPr>
        <w:rPr>
          <w:rFonts w:ascii="Arial" w:hAnsi="Arial" w:cs="Arial"/>
          <w:sz w:val="22"/>
          <w:szCs w:val="22"/>
          <w:lang w:val="en-US"/>
        </w:rPr>
      </w:pPr>
    </w:p>
    <w:p w:rsidR="00E12FDE" w:rsidRPr="00385F48" w:rsidRDefault="00E12FDE" w:rsidP="00E12FDE">
      <w:pPr>
        <w:rPr>
          <w:rFonts w:ascii="Arial" w:hAnsi="Arial" w:cs="Arial"/>
          <w:sz w:val="22"/>
          <w:szCs w:val="22"/>
        </w:rPr>
      </w:pPr>
    </w:p>
    <w:p w:rsidR="00E12FDE" w:rsidRDefault="00E12FDE" w:rsidP="00E12FDE">
      <w:pPr>
        <w:rPr>
          <w:rFonts w:ascii="Arial" w:hAnsi="Arial" w:cs="Arial"/>
          <w:sz w:val="22"/>
          <w:szCs w:val="22"/>
          <w:lang w:val="en-US"/>
        </w:rPr>
      </w:pPr>
    </w:p>
    <w:p w:rsidR="00F441D3" w:rsidRPr="00F441D3" w:rsidRDefault="00F441D3" w:rsidP="00E12FDE">
      <w:pPr>
        <w:rPr>
          <w:rFonts w:ascii="Arial" w:hAnsi="Arial" w:cs="Arial"/>
          <w:sz w:val="22"/>
          <w:szCs w:val="22"/>
          <w:lang w:val="en-US"/>
        </w:rPr>
      </w:pPr>
    </w:p>
    <w:p w:rsidR="00385F48" w:rsidRPr="00E12FDE" w:rsidRDefault="00385F48" w:rsidP="00E12FDE">
      <w:pPr>
        <w:rPr>
          <w:rFonts w:ascii="Arial" w:hAnsi="Arial" w:cs="Arial"/>
          <w:sz w:val="22"/>
          <w:szCs w:val="22"/>
        </w:rPr>
      </w:pPr>
    </w:p>
    <w:sectPr w:rsidR="00385F48" w:rsidRPr="00E12FDE" w:rsidSect="00134CA1">
      <w:pgSz w:w="11906" w:h="16838"/>
      <w:pgMar w:top="360" w:right="1106" w:bottom="18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3E" w:rsidRDefault="00910E3E">
      <w:r>
        <w:separator/>
      </w:r>
    </w:p>
  </w:endnote>
  <w:endnote w:type="continuationSeparator" w:id="0">
    <w:p w:rsidR="00910E3E" w:rsidRDefault="0091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3E" w:rsidRDefault="00910E3E">
      <w:r>
        <w:separator/>
      </w:r>
    </w:p>
  </w:footnote>
  <w:footnote w:type="continuationSeparator" w:id="0">
    <w:p w:rsidR="00910E3E" w:rsidRDefault="00910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BE6"/>
    <w:multiLevelType w:val="hybridMultilevel"/>
    <w:tmpl w:val="7706B3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F73B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EA2A91"/>
    <w:multiLevelType w:val="hybridMultilevel"/>
    <w:tmpl w:val="8F4860A8"/>
    <w:lvl w:ilvl="0" w:tplc="69A2D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62573"/>
    <w:multiLevelType w:val="hybridMultilevel"/>
    <w:tmpl w:val="68E48B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EC82C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25A96"/>
    <w:multiLevelType w:val="multilevel"/>
    <w:tmpl w:val="8B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AA"/>
    <w:rsid w:val="000106D5"/>
    <w:rsid w:val="00046140"/>
    <w:rsid w:val="00060C0D"/>
    <w:rsid w:val="000708CD"/>
    <w:rsid w:val="00085351"/>
    <w:rsid w:val="0008708B"/>
    <w:rsid w:val="00095BCD"/>
    <w:rsid w:val="000B5880"/>
    <w:rsid w:val="000B5AC8"/>
    <w:rsid w:val="000C5042"/>
    <w:rsid w:val="000C734E"/>
    <w:rsid w:val="000E126B"/>
    <w:rsid w:val="00111AF5"/>
    <w:rsid w:val="001120DF"/>
    <w:rsid w:val="00121472"/>
    <w:rsid w:val="00123516"/>
    <w:rsid w:val="001334D9"/>
    <w:rsid w:val="00134CA1"/>
    <w:rsid w:val="00155C04"/>
    <w:rsid w:val="00172FB6"/>
    <w:rsid w:val="00176D7F"/>
    <w:rsid w:val="001772DC"/>
    <w:rsid w:val="00192C39"/>
    <w:rsid w:val="0019520D"/>
    <w:rsid w:val="001E4C05"/>
    <w:rsid w:val="001F51EE"/>
    <w:rsid w:val="0020676D"/>
    <w:rsid w:val="00221EB2"/>
    <w:rsid w:val="002351EA"/>
    <w:rsid w:val="00260B08"/>
    <w:rsid w:val="002674FB"/>
    <w:rsid w:val="002858BE"/>
    <w:rsid w:val="00285E8E"/>
    <w:rsid w:val="002932CB"/>
    <w:rsid w:val="00295160"/>
    <w:rsid w:val="002D57A1"/>
    <w:rsid w:val="002E777C"/>
    <w:rsid w:val="00300970"/>
    <w:rsid w:val="003208F2"/>
    <w:rsid w:val="00332876"/>
    <w:rsid w:val="003725DD"/>
    <w:rsid w:val="00376664"/>
    <w:rsid w:val="00385F48"/>
    <w:rsid w:val="003C34E6"/>
    <w:rsid w:val="003D09B9"/>
    <w:rsid w:val="003E2564"/>
    <w:rsid w:val="003F334F"/>
    <w:rsid w:val="003F6783"/>
    <w:rsid w:val="00400120"/>
    <w:rsid w:val="00400C6C"/>
    <w:rsid w:val="00400CC2"/>
    <w:rsid w:val="0040405D"/>
    <w:rsid w:val="004050F3"/>
    <w:rsid w:val="00421FB1"/>
    <w:rsid w:val="0044631E"/>
    <w:rsid w:val="004628C9"/>
    <w:rsid w:val="00466BD1"/>
    <w:rsid w:val="00471009"/>
    <w:rsid w:val="004717A8"/>
    <w:rsid w:val="00485250"/>
    <w:rsid w:val="004B056C"/>
    <w:rsid w:val="004B7F3F"/>
    <w:rsid w:val="004D3C82"/>
    <w:rsid w:val="004D762A"/>
    <w:rsid w:val="004F70E7"/>
    <w:rsid w:val="00500BAD"/>
    <w:rsid w:val="00525F5D"/>
    <w:rsid w:val="00526DE0"/>
    <w:rsid w:val="005521A9"/>
    <w:rsid w:val="005606E4"/>
    <w:rsid w:val="0057578F"/>
    <w:rsid w:val="00585402"/>
    <w:rsid w:val="00586696"/>
    <w:rsid w:val="00594DF1"/>
    <w:rsid w:val="005A222F"/>
    <w:rsid w:val="005B5D72"/>
    <w:rsid w:val="005B64A1"/>
    <w:rsid w:val="005D748B"/>
    <w:rsid w:val="005F46AC"/>
    <w:rsid w:val="005F7947"/>
    <w:rsid w:val="00631801"/>
    <w:rsid w:val="00670464"/>
    <w:rsid w:val="00687DB7"/>
    <w:rsid w:val="006907D6"/>
    <w:rsid w:val="00697C12"/>
    <w:rsid w:val="006A2C69"/>
    <w:rsid w:val="006A4270"/>
    <w:rsid w:val="006A67F1"/>
    <w:rsid w:val="006A6B6E"/>
    <w:rsid w:val="006B78B1"/>
    <w:rsid w:val="006D4D58"/>
    <w:rsid w:val="006D7716"/>
    <w:rsid w:val="007154B7"/>
    <w:rsid w:val="00730408"/>
    <w:rsid w:val="00742D6D"/>
    <w:rsid w:val="00750419"/>
    <w:rsid w:val="00764307"/>
    <w:rsid w:val="00765FB4"/>
    <w:rsid w:val="007702AA"/>
    <w:rsid w:val="00781021"/>
    <w:rsid w:val="00795030"/>
    <w:rsid w:val="007A6259"/>
    <w:rsid w:val="007B2336"/>
    <w:rsid w:val="007B4F8E"/>
    <w:rsid w:val="007C32E5"/>
    <w:rsid w:val="007C565A"/>
    <w:rsid w:val="007D6D1A"/>
    <w:rsid w:val="007E1617"/>
    <w:rsid w:val="007E1FED"/>
    <w:rsid w:val="007E23FA"/>
    <w:rsid w:val="007E4D9F"/>
    <w:rsid w:val="007F5FB3"/>
    <w:rsid w:val="00802D9A"/>
    <w:rsid w:val="008039D0"/>
    <w:rsid w:val="00803E2F"/>
    <w:rsid w:val="00811257"/>
    <w:rsid w:val="0081149E"/>
    <w:rsid w:val="0087553E"/>
    <w:rsid w:val="00875541"/>
    <w:rsid w:val="008834D2"/>
    <w:rsid w:val="00884593"/>
    <w:rsid w:val="00892CE5"/>
    <w:rsid w:val="008C3012"/>
    <w:rsid w:val="008D044B"/>
    <w:rsid w:val="008D3F5C"/>
    <w:rsid w:val="008E5F59"/>
    <w:rsid w:val="008E69BF"/>
    <w:rsid w:val="008F489D"/>
    <w:rsid w:val="00910E3E"/>
    <w:rsid w:val="00943095"/>
    <w:rsid w:val="0096254C"/>
    <w:rsid w:val="009662DB"/>
    <w:rsid w:val="00973693"/>
    <w:rsid w:val="0098740F"/>
    <w:rsid w:val="00992905"/>
    <w:rsid w:val="00994027"/>
    <w:rsid w:val="009D3EC1"/>
    <w:rsid w:val="009D59A5"/>
    <w:rsid w:val="009D78F8"/>
    <w:rsid w:val="009E3B3D"/>
    <w:rsid w:val="009E61F1"/>
    <w:rsid w:val="009F5BDF"/>
    <w:rsid w:val="00A02790"/>
    <w:rsid w:val="00A06F55"/>
    <w:rsid w:val="00A16148"/>
    <w:rsid w:val="00A306DC"/>
    <w:rsid w:val="00A34D3E"/>
    <w:rsid w:val="00A60908"/>
    <w:rsid w:val="00A8475C"/>
    <w:rsid w:val="00AA2F86"/>
    <w:rsid w:val="00AA3E87"/>
    <w:rsid w:val="00AA60E4"/>
    <w:rsid w:val="00AB595D"/>
    <w:rsid w:val="00AC326F"/>
    <w:rsid w:val="00AD09C4"/>
    <w:rsid w:val="00AD68AF"/>
    <w:rsid w:val="00AF0848"/>
    <w:rsid w:val="00B0404D"/>
    <w:rsid w:val="00B047B6"/>
    <w:rsid w:val="00B333ED"/>
    <w:rsid w:val="00B424EC"/>
    <w:rsid w:val="00B563B7"/>
    <w:rsid w:val="00B8425F"/>
    <w:rsid w:val="00BB2815"/>
    <w:rsid w:val="00BC30F9"/>
    <w:rsid w:val="00BC639F"/>
    <w:rsid w:val="00BD1C95"/>
    <w:rsid w:val="00BF77A9"/>
    <w:rsid w:val="00C839AB"/>
    <w:rsid w:val="00CD3DA1"/>
    <w:rsid w:val="00CE5E72"/>
    <w:rsid w:val="00CE5F1F"/>
    <w:rsid w:val="00D01F2B"/>
    <w:rsid w:val="00D1042C"/>
    <w:rsid w:val="00D122C8"/>
    <w:rsid w:val="00D22327"/>
    <w:rsid w:val="00D43D90"/>
    <w:rsid w:val="00D45380"/>
    <w:rsid w:val="00D71DB1"/>
    <w:rsid w:val="00D93347"/>
    <w:rsid w:val="00DA25AD"/>
    <w:rsid w:val="00DB70F5"/>
    <w:rsid w:val="00DD781F"/>
    <w:rsid w:val="00DE47DA"/>
    <w:rsid w:val="00DE54E0"/>
    <w:rsid w:val="00DE59AC"/>
    <w:rsid w:val="00DF4B09"/>
    <w:rsid w:val="00E12724"/>
    <w:rsid w:val="00E12FDE"/>
    <w:rsid w:val="00E139D8"/>
    <w:rsid w:val="00E15F57"/>
    <w:rsid w:val="00E219A2"/>
    <w:rsid w:val="00E25F8B"/>
    <w:rsid w:val="00E56214"/>
    <w:rsid w:val="00E62E90"/>
    <w:rsid w:val="00E64312"/>
    <w:rsid w:val="00EC4BAE"/>
    <w:rsid w:val="00EF592D"/>
    <w:rsid w:val="00F210FD"/>
    <w:rsid w:val="00F21868"/>
    <w:rsid w:val="00F441D3"/>
    <w:rsid w:val="00F60766"/>
    <w:rsid w:val="00F6724A"/>
    <w:rsid w:val="00F802C6"/>
    <w:rsid w:val="00FB17FE"/>
    <w:rsid w:val="00FD4C95"/>
    <w:rsid w:val="00FD701F"/>
    <w:rsid w:val="00FE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AA"/>
    <w:rPr>
      <w:sz w:val="24"/>
      <w:szCs w:val="24"/>
    </w:rPr>
  </w:style>
  <w:style w:type="paragraph" w:styleId="1">
    <w:name w:val="heading 1"/>
    <w:basedOn w:val="a"/>
    <w:next w:val="a"/>
    <w:qFormat/>
    <w:rsid w:val="007702AA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702AA"/>
    <w:pPr>
      <w:keepNext/>
      <w:overflowPunct w:val="0"/>
      <w:autoSpaceDE w:val="0"/>
      <w:autoSpaceDN w:val="0"/>
      <w:adjustRightInd w:val="0"/>
      <w:ind w:firstLine="720"/>
      <w:outlineLvl w:val="1"/>
    </w:pPr>
    <w:rPr>
      <w:szCs w:val="20"/>
      <w:u w:val="single"/>
    </w:rPr>
  </w:style>
  <w:style w:type="paragraph" w:styleId="4">
    <w:name w:val="heading 4"/>
    <w:basedOn w:val="a"/>
    <w:next w:val="a"/>
    <w:qFormat/>
    <w:rsid w:val="009D78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D78F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D78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78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D3C8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D3C8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D3F5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161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Κ</dc:creator>
  <cp:lastModifiedBy>user</cp:lastModifiedBy>
  <cp:revision>2</cp:revision>
  <cp:lastPrinted>2014-06-11T07:28:00Z</cp:lastPrinted>
  <dcterms:created xsi:type="dcterms:W3CDTF">2015-06-02T04:31:00Z</dcterms:created>
  <dcterms:modified xsi:type="dcterms:W3CDTF">2015-06-02T04:31:00Z</dcterms:modified>
</cp:coreProperties>
</file>